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046" w:rsidRPr="0013710A" w:rsidRDefault="00012046" w:rsidP="00C95D0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</w:pPr>
      <w:r w:rsidRPr="0013710A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>«</w:t>
      </w:r>
      <w:r w:rsidRPr="0013710A">
        <w:rPr>
          <w:rFonts w:ascii="Times New Roman" w:eastAsia="Times New Roman" w:hAnsi="Times New Roman" w:cs="Times New Roman"/>
          <w:b/>
          <w:bCs/>
          <w:i/>
          <w:iCs/>
          <w:color w:val="002060"/>
          <w:sz w:val="40"/>
          <w:szCs w:val="40"/>
          <w:lang w:eastAsia="ru-RU"/>
        </w:rPr>
        <w:t>Самодельные музыкальные инструменты в</w:t>
      </w:r>
      <w:r w:rsidR="00291B88" w:rsidRPr="0013710A">
        <w:rPr>
          <w:rFonts w:ascii="Times New Roman" w:eastAsia="Times New Roman" w:hAnsi="Times New Roman" w:cs="Times New Roman"/>
          <w:b/>
          <w:bCs/>
          <w:i/>
          <w:iCs/>
          <w:color w:val="002060"/>
          <w:sz w:val="40"/>
          <w:szCs w:val="40"/>
          <w:lang w:eastAsia="ru-RU"/>
        </w:rPr>
        <w:t xml:space="preserve"> развитии музыкальности у детей</w:t>
      </w:r>
      <w:bookmarkStart w:id="0" w:name="_GoBack"/>
      <w:bookmarkEnd w:id="0"/>
      <w:r w:rsidRPr="0013710A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>»</w:t>
      </w:r>
    </w:p>
    <w:p w:rsidR="00C95D02" w:rsidRPr="0013710A" w:rsidRDefault="00C95D02" w:rsidP="00C95D0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2046" w:rsidRPr="0013710A" w:rsidRDefault="00012046" w:rsidP="00C95D02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руководитель</w:t>
      </w:r>
    </w:p>
    <w:p w:rsidR="00012046" w:rsidRPr="0013710A" w:rsidRDefault="00012046" w:rsidP="0013710A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</w:t>
      </w:r>
      <w:proofErr w:type="spellStart"/>
      <w:r w:rsidRPr="0013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Юрыжева</w:t>
      </w:r>
      <w:proofErr w:type="spellEnd"/>
      <w:r w:rsidRPr="0013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Оксана Олеговна</w:t>
      </w:r>
    </w:p>
    <w:p w:rsidR="00C95D02" w:rsidRPr="0013710A" w:rsidRDefault="00C95D02" w:rsidP="00C95D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2046" w:rsidRPr="0013710A" w:rsidRDefault="00012046" w:rsidP="00C95D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Музыкальное развитие оказывает ни чем не заменимое воздействие на общее развитие: формируется эмоциональная сфера, совершенствуется мышление, ребенок делается чутким к красоте в искусстве и в жизни. </w:t>
      </w:r>
    </w:p>
    <w:p w:rsidR="00012046" w:rsidRPr="0013710A" w:rsidRDefault="00012046" w:rsidP="00C95D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Современное понимание проблемы музыкального обучения детей предполагает вовлечение их в процесс общения с музыкой на основе сотрудничества и творческой игры. Приобщение к музыке наиболее естественно происходит в активных формах совместного </w:t>
      </w:r>
      <w:proofErr w:type="spellStart"/>
      <w:r w:rsidRPr="0013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музицирования</w:t>
      </w:r>
      <w:proofErr w:type="spellEnd"/>
      <w:r w:rsidRPr="0013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(игра на музыкальных инструментах, пение, движение), которое должно составлять фундамент для музыкального воспитания детей дошкольного возраста. </w:t>
      </w:r>
    </w:p>
    <w:p w:rsidR="00012046" w:rsidRPr="0013710A" w:rsidRDefault="00012046" w:rsidP="00C95D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 психологов и педагогов показывают, что занятия музыкой в самом раннем возрасте очень эффективны для общего развития ребенка. Уже ни для кого не секрет, что благодаря развитию музыкальных способностей ребенок начинает раньше и четче говорить, лучше владеет координацией движений, увереннее чувствует себя на музыкальных занятиях в детсаду и в школе.</w:t>
      </w:r>
    </w:p>
    <w:p w:rsidR="00012046" w:rsidRPr="0013710A" w:rsidRDefault="00012046" w:rsidP="00C95D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музыкальной среды отражает принцип системности в овладении музыкальной деятельностью: она должна соответствовать возрасту детей и содержанию их музыкальной деятельности, поэтому следует усложнять содержание среды по возрастным ступеням. Содержание должно обеспечивать возможности для музыкально-творческого развития детей и получения из среды необходимой им информации для музыкально-творческой деятельности.</w:t>
      </w:r>
    </w:p>
    <w:p w:rsidR="00012046" w:rsidRPr="0013710A" w:rsidRDefault="00012046" w:rsidP="00C95D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Музыкальные инструменты с самого начала работы с детьми используются вместе с певческим голосом, природными инструментами (руками и ногами, с помощью которых можно хлопать и топать) обладает каждый человек. Эту гамму </w:t>
      </w:r>
      <w:proofErr w:type="spellStart"/>
      <w:r w:rsidRPr="0013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звукоизвлечений</w:t>
      </w:r>
      <w:proofErr w:type="spellEnd"/>
      <w:r w:rsidRPr="0013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следует дополнить, расширить и улучшить: маленькими ударными инструментами. К ним относятся: трещотки, деревянные палочки, небольшие тарелочки, тарелки, треугольники, кастаньеты, различного рода деревянные и кожаные барабаны, бубенцы и другие подобные инструменты.</w:t>
      </w:r>
    </w:p>
    <w:p w:rsidR="00012046" w:rsidRPr="0013710A" w:rsidRDefault="00012046" w:rsidP="00C95D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Шумовые инструменты – это самое привлекательное, что есть для маленьких детей в музыке. Они просты и наиболее доступны детям раннего возраста. Как известно, разнообразие шумовых инструментов народов мира велико. Это удивительно красочный ансамбль, да и сам шумовой инструмент выглядит очень нарядно.</w:t>
      </w:r>
    </w:p>
    <w:p w:rsidR="00012046" w:rsidRPr="0013710A" w:rsidRDefault="00012046" w:rsidP="00C95D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Разнообразие шумовых и ударных инструментов трудно даже перечислить: треугольники, бубенцы и колокольчики, браслеты с ними, </w:t>
      </w:r>
      <w:r w:rsidRPr="0013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пальчиковые тарелочки, бубны и тамбурины, деревянные коробочки, </w:t>
      </w:r>
      <w:proofErr w:type="spellStart"/>
      <w:r w:rsidRPr="0013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клавесы</w:t>
      </w:r>
      <w:proofErr w:type="spellEnd"/>
      <w:r w:rsidRPr="0013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proofErr w:type="gramStart"/>
      <w:r w:rsidRPr="0013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тон-блоки</w:t>
      </w:r>
      <w:proofErr w:type="spellEnd"/>
      <w:proofErr w:type="gramEnd"/>
      <w:r w:rsidRPr="0013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маракасы, ручные барабаны, литавры, ручные тарелки и многие другие их разновидности, имеющиеся в изобилии у каждого народа. Это самые древние инструменты, пришедшие к нам из глубины веков.</w:t>
      </w:r>
    </w:p>
    <w:p w:rsidR="00012046" w:rsidRPr="0013710A" w:rsidRDefault="00012046" w:rsidP="00C95D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Дополняют этот ансамбль ксилофоны и металлофоны. Обычно их называют «</w:t>
      </w:r>
      <w:proofErr w:type="spellStart"/>
      <w:r w:rsidRPr="0013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орфовскими</w:t>
      </w:r>
      <w:proofErr w:type="spellEnd"/>
      <w:r w:rsidRPr="0013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инструментами. </w:t>
      </w:r>
    </w:p>
    <w:p w:rsidR="00012046" w:rsidRPr="0013710A" w:rsidRDefault="00012046" w:rsidP="00C95D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Обязательным является использование на всех ступенях обучения самодельных шумовых инструментов. Самодельные инструменты позволяют начать процесс приобщения детей к музыке в отсутствии настоящих инструментов. Идея использовать в работе с детьми самодельные инструменты и конструировать их вместе с детьми просто и мудро: детские музыкальные инструменты на первоначальной ступени должны быть игрушками в прямом и высоком значении этого слова. Музыкальными игрушками, которые будят творческую мысль, помогают понять, откуда и как рождаются звуки.</w:t>
      </w:r>
    </w:p>
    <w:p w:rsidR="00012046" w:rsidRPr="0013710A" w:rsidRDefault="00012046" w:rsidP="00C95D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Игровое исследование звучащего мира начинается в самом раннем детстве: посудный оркестр на кухне, деревянные кубики и мебель, пищалки, свистульки, бумага, связки ключей, мешочек с орехами, куда можно запустить руку и услышать чудесный шорох. Раздражающие взрослых звуки доставляют детям наслаждение, и они готовы упиваться ими, особенно если получается ритмично. Дети безотчётно стремятся ко всем предметам, из которых они могут самостоятельно извлечь звуки. В роли музыкального инструмента с одинаковым успехом могут выступать и концертный рояль и расчёска.  </w:t>
      </w:r>
    </w:p>
    <w:p w:rsidR="00012046" w:rsidRPr="0013710A" w:rsidRDefault="00012046" w:rsidP="00C95D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Детский игровой мир озвучен простейшими инструментами (звучащими предметами). Цель этой инструментальной игры – импровизационное звукоподражание. Вот в детской игре всходит солнце – и «дребезжание» на какой-нибудь железке вполне символично соответствует торжественности природного явления. Появляется кикимора – дети голосом или на свистульке тут же неподражаемо изобразят её причитание. Поэтому в группе для </w:t>
      </w:r>
      <w:proofErr w:type="gramStart"/>
      <w:r w:rsidRPr="0013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творческого</w:t>
      </w:r>
      <w:proofErr w:type="gramEnd"/>
      <w:r w:rsidRPr="0013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музицирования</w:t>
      </w:r>
      <w:proofErr w:type="spellEnd"/>
      <w:r w:rsidRPr="0013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будут уместны звенящие ключи и связки пуговиц, стеклянные стаканы и шуршащая бумага, коробочки с крупой и барабаны из пластиковой банки.</w:t>
      </w:r>
    </w:p>
    <w:p w:rsidR="00012046" w:rsidRPr="0013710A" w:rsidRDefault="00012046" w:rsidP="00C95D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Общеизвестно, что прообразами маракасов, барабанов, кастаньет, бубенцов, свистулек у наших предков были засушенные тыквы с шуршащими семенами, части полого бревна, деревянные бруски, обыкновенные кусочки железа, повешенные на прутик, и стручки различных растений. В современной жизни возможностей для </w:t>
      </w:r>
      <w:proofErr w:type="spellStart"/>
      <w:r w:rsidRPr="0013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звукотворчеста</w:t>
      </w:r>
      <w:proofErr w:type="spellEnd"/>
      <w:r w:rsidRPr="0013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неизмеримо больше. Они ограничены лишь фантазией и желанием изобретать. Для изготовления самодельных инструментов подойдёт всё, что угодно:</w:t>
      </w:r>
    </w:p>
    <w:p w:rsidR="00012046" w:rsidRPr="0013710A" w:rsidRDefault="00012046" w:rsidP="00C95D0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Бумага (целлофан, пергамент, газета, </w:t>
      </w:r>
      <w:proofErr w:type="gramStart"/>
      <w:r w:rsidRPr="0013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гофре</w:t>
      </w:r>
      <w:proofErr w:type="gramEnd"/>
      <w:r w:rsidRPr="0013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пр.);</w:t>
      </w:r>
    </w:p>
    <w:p w:rsidR="00012046" w:rsidRPr="0013710A" w:rsidRDefault="00012046" w:rsidP="00C95D0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Деревянные кубики, карандаши, катушки, палочки разной толщины, брусочки;</w:t>
      </w:r>
    </w:p>
    <w:p w:rsidR="00012046" w:rsidRPr="0013710A" w:rsidRDefault="00012046" w:rsidP="00C95D0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Коробочки из разных материалов (картонные, пластмассовые, металлические, баночки от йогурта, от шоколадных яиц, ячейки);</w:t>
      </w:r>
    </w:p>
    <w:p w:rsidR="00012046" w:rsidRPr="0013710A" w:rsidRDefault="00012046" w:rsidP="00C95D0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Леска, нитки простые и шерстяные, проволока, ткань;</w:t>
      </w:r>
    </w:p>
    <w:p w:rsidR="00012046" w:rsidRPr="0013710A" w:rsidRDefault="00012046" w:rsidP="00C95D0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3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Природные материалы: желуди, каштаны, шишки, орехи, скорлупки от них, крупа, камешки, ракушки;</w:t>
      </w:r>
      <w:proofErr w:type="gramEnd"/>
    </w:p>
    <w:p w:rsidR="00012046" w:rsidRPr="0013710A" w:rsidRDefault="00012046" w:rsidP="00C95D0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Кусочки пластика, небольшие металлические предметы (ключи, скобочки, палочки, гайки, кольца и пр.);</w:t>
      </w:r>
    </w:p>
    <w:p w:rsidR="00012046" w:rsidRPr="0013710A" w:rsidRDefault="00012046" w:rsidP="00C95D0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Металлические банки разных размеров;</w:t>
      </w:r>
    </w:p>
    <w:p w:rsidR="00012046" w:rsidRPr="0013710A" w:rsidRDefault="00012046" w:rsidP="00C95D0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Стеклянные бутылки и фужеры;</w:t>
      </w:r>
    </w:p>
    <w:p w:rsidR="00012046" w:rsidRPr="0013710A" w:rsidRDefault="00012046" w:rsidP="00C95D0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Пуговицы, шарики, </w:t>
      </w:r>
      <w:proofErr w:type="spellStart"/>
      <w:r w:rsidRPr="0013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резиночки</w:t>
      </w:r>
      <w:proofErr w:type="spellEnd"/>
      <w:r w:rsidRPr="0013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колокольчики, пустые тюбики от губной помады, расчёски.</w:t>
      </w:r>
    </w:p>
    <w:p w:rsidR="00012046" w:rsidRPr="0013710A" w:rsidRDefault="00012046" w:rsidP="00C95D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многое другое, из чего можно извлечь звуки.</w:t>
      </w:r>
    </w:p>
    <w:p w:rsidR="00012046" w:rsidRPr="0013710A" w:rsidRDefault="00012046" w:rsidP="00C95D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 дошкольников метроритмического чувства во всех его компонентах (чувство ритма, метра, темпа, формы, ритмического рисунка)- является определяющим для успешного  дальнейшего музыкального развития и приобщения их к коллективным формам </w:t>
      </w:r>
      <w:proofErr w:type="spellStart"/>
      <w:r w:rsidRPr="0013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музицирования</w:t>
      </w:r>
      <w:proofErr w:type="spellEnd"/>
      <w:r w:rsidRPr="0013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Все компоненты чувства ритма при этом имеют большое значение, но главным является чувство равномерной метрической пульсации и на протяжении всего обучения уделяется пристальное внимание его формированию и развитию. Ошибочно считать, что чувство метра воспитывается само собой. Такие задания как: услышать, отметить его самыми  разными способами в инструментальной музыке, речевых и двигательных упражнениях, «звучащих жестах» даются детям на каждом занятии.</w:t>
      </w:r>
    </w:p>
    <w:p w:rsidR="00012046" w:rsidRPr="0013710A" w:rsidRDefault="00012046" w:rsidP="00C95D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многих детей игра на самодельных и детских  музыкальных инструментах – это средство преодоления застенчивости, скованности, формирования умения  передать чувства, внутренний духовный мир, развития музыкальной памяти, внимания, творческой инициативы, расширения сферы музыкальной деятельности.</w:t>
      </w:r>
    </w:p>
    <w:p w:rsidR="00012046" w:rsidRPr="0013710A" w:rsidRDefault="00012046" w:rsidP="00C95D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игра на самодельных музыкальных инструментах, позволяет ребенку:</w:t>
      </w:r>
    </w:p>
    <w:p w:rsidR="00012046" w:rsidRPr="0013710A" w:rsidRDefault="00012046" w:rsidP="00C95D0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Знакомиться с историей возникновения музыкальных инструментов.</w:t>
      </w:r>
    </w:p>
    <w:p w:rsidR="00012046" w:rsidRPr="0013710A" w:rsidRDefault="00012046" w:rsidP="00C95D0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 музыкальный слух и внимание, метроритмическое чувство.</w:t>
      </w:r>
    </w:p>
    <w:p w:rsidR="00012046" w:rsidRPr="0013710A" w:rsidRDefault="00012046" w:rsidP="00C95D0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 </w:t>
      </w:r>
      <w:proofErr w:type="gramStart"/>
      <w:r w:rsidRPr="0013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практическому</w:t>
      </w:r>
      <w:proofErr w:type="gramEnd"/>
      <w:r w:rsidRPr="0013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усвоение музыкальных знаний.</w:t>
      </w:r>
    </w:p>
    <w:p w:rsidR="00012046" w:rsidRPr="0013710A" w:rsidRDefault="00012046" w:rsidP="00C95D0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качества способствующие самоутверждению личности: самостоятельности и свободы творческого мышления, ассоциативного воображения, индивидуальности восприятия.</w:t>
      </w:r>
    </w:p>
    <w:p w:rsidR="00012046" w:rsidRPr="0013710A" w:rsidRDefault="00012046" w:rsidP="00C95D0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потребность к  </w:t>
      </w:r>
      <w:proofErr w:type="spellStart"/>
      <w:r w:rsidRPr="0013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музицированию</w:t>
      </w:r>
      <w:proofErr w:type="spellEnd"/>
      <w:r w:rsidRPr="0013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2046" w:rsidRPr="0013710A" w:rsidRDefault="00012046" w:rsidP="00C95D0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способности детей в креативных отношениях на занятии.</w:t>
      </w:r>
    </w:p>
    <w:p w:rsidR="00012046" w:rsidRPr="0013710A" w:rsidRDefault="00012046" w:rsidP="00C95D0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свободно импровизировать, делать экспромты в системе «педагог-ребенок».</w:t>
      </w:r>
    </w:p>
    <w:p w:rsidR="00012046" w:rsidRPr="0013710A" w:rsidRDefault="00012046" w:rsidP="00C95D0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воспитанию лидерских  качеств личности ребенка на основе самоорганизации и самоконтроля</w:t>
      </w:r>
    </w:p>
    <w:p w:rsidR="004E3505" w:rsidRPr="0013710A" w:rsidRDefault="004E3505" w:rsidP="00C95D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Приведу примеры, некоторых самодельных инструментов.</w:t>
      </w:r>
    </w:p>
    <w:p w:rsidR="004E3505" w:rsidRPr="0013710A" w:rsidRDefault="004E3505" w:rsidP="004E3505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710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Китайский барабан</w:t>
      </w:r>
      <w:r w:rsidRPr="001371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(Консервная банка, оба дна отсутствуют, а вместо них надеты пластмассовые крышки.</w:t>
      </w:r>
      <w:proofErr w:type="gramEnd"/>
      <w:r w:rsidRPr="001371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Нужна еще палочка-ручка, но, к сожалению, пока не придумала как ее закрепить, поэтому </w:t>
      </w:r>
      <w:proofErr w:type="gramStart"/>
      <w:r w:rsidRPr="001371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стучим</w:t>
      </w:r>
      <w:proofErr w:type="gramEnd"/>
      <w:r w:rsidRPr="001371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просто держа в руке).</w:t>
      </w:r>
      <w:r w:rsidRPr="001371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4E3505" w:rsidRPr="0013710A" w:rsidRDefault="004E3505" w:rsidP="004E3505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3710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10100" cy="3123343"/>
            <wp:effectExtent l="19050" t="0" r="0" b="0"/>
            <wp:docPr id="12" name="Рисунок 12" descr="самодельнгый китайский барабан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модельнгый китайский барабан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123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505" w:rsidRPr="0013710A" w:rsidRDefault="004E3505" w:rsidP="004E3505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E3505" w:rsidRPr="0013710A" w:rsidRDefault="004E3505" w:rsidP="004E3505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E3505" w:rsidRPr="0013710A" w:rsidRDefault="004E3505" w:rsidP="004E3505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10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Гусли</w:t>
      </w:r>
      <w:r w:rsidRPr="001371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(на крышку из-под обувной коробки натянуты резинки). </w:t>
      </w:r>
      <w:r w:rsidRPr="001371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4E3505" w:rsidRPr="0013710A" w:rsidRDefault="004E3505" w:rsidP="004E3505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3710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29150" cy="3471863"/>
            <wp:effectExtent l="19050" t="0" r="0" b="0"/>
            <wp:docPr id="11" name="Рисунок 11" descr="самодельные гусли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амодельные гусли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3471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505" w:rsidRDefault="004E3505" w:rsidP="004E3505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371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br/>
      </w:r>
      <w:proofErr w:type="gramStart"/>
      <w:r w:rsidRPr="0013710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Шейкеры с разным звучанием</w:t>
      </w:r>
      <w:r w:rsidRPr="001371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(один - металлический в коробке из-под крема, другой - рулончик от туалетной бумаги.</w:t>
      </w:r>
      <w:proofErr w:type="gramEnd"/>
      <w:r w:rsidRPr="001371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1371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Наполнители - гречка и рис).  </w:t>
      </w:r>
      <w:proofErr w:type="gramEnd"/>
    </w:p>
    <w:p w:rsidR="0013710A" w:rsidRPr="0013710A" w:rsidRDefault="0013710A" w:rsidP="004E3505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505" w:rsidRPr="0013710A" w:rsidRDefault="004E3505" w:rsidP="004E3505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3710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05325" cy="3626787"/>
            <wp:effectExtent l="19050" t="0" r="9525" b="0"/>
            <wp:docPr id="10" name="Рисунок 10" descr="самодельный шейкер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амодельный шейкер 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626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505" w:rsidRDefault="004E3505" w:rsidP="004E3505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3710A" w:rsidRPr="0013710A" w:rsidRDefault="0013710A" w:rsidP="004E3505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E3505" w:rsidRPr="0013710A" w:rsidRDefault="004E3505" w:rsidP="004E3505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3710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22982" cy="3867150"/>
            <wp:effectExtent l="19050" t="0" r="0" b="0"/>
            <wp:docPr id="9" name="Рисунок 9" descr="самодельный шейкер 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амодельный шейкер 2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982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505" w:rsidRPr="0013710A" w:rsidRDefault="004E3505" w:rsidP="004E3505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710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Музыка ветра (колокольчики)</w:t>
      </w:r>
      <w:r w:rsidRPr="001371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(распотрошила готовую китайскую подвеску - поснимала все лишнее, а трубочки повесила в ряд.</w:t>
      </w:r>
      <w:proofErr w:type="gramEnd"/>
      <w:r w:rsidRPr="001371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Теперь этот инструмент можно использовать и как оркестровые колокольчики, если стучать по ним палочкой. </w:t>
      </w:r>
      <w:r w:rsidRPr="001371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4E3505" w:rsidRPr="0013710A" w:rsidRDefault="004E3505" w:rsidP="0013710A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3710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11284" cy="3629025"/>
            <wp:effectExtent l="19050" t="0" r="0" b="0"/>
            <wp:docPr id="8" name="Рисунок 8" descr="самодельная музыка ветра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амодельная музыка ветра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012" cy="3630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505" w:rsidRPr="0013710A" w:rsidRDefault="004E3505" w:rsidP="004E3505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1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Обычный колокольчик, подвешенный на подставку.</w:t>
      </w:r>
      <w:r w:rsidRPr="001371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4E3505" w:rsidRPr="0013710A" w:rsidRDefault="004E3505" w:rsidP="0013710A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3710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19425" cy="3810000"/>
            <wp:effectExtent l="0" t="0" r="9525" b="0"/>
            <wp:docPr id="7" name="Рисунок 7" descr="колокольчик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олокольчик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505" w:rsidRPr="0013710A" w:rsidRDefault="004E3505" w:rsidP="004E3505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1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br/>
      </w:r>
      <w:proofErr w:type="gramStart"/>
      <w:r w:rsidRPr="0013710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Свистулька</w:t>
      </w:r>
      <w:r w:rsidRPr="001371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(от колпачка шариковой ручки отрезано "донышко", поперек получившейся дырочки натянута полоска резинки от воздушного шарика.</w:t>
      </w:r>
      <w:proofErr w:type="gramEnd"/>
      <w:r w:rsidRPr="001371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1371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Подобное было в моем детстве - свистулька вставлялась в воздушный шарик и громко свистела, пока он сдувался) </w:t>
      </w:r>
      <w:r w:rsidRPr="001371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proofErr w:type="gramEnd"/>
    </w:p>
    <w:p w:rsidR="004E3505" w:rsidRPr="0013710A" w:rsidRDefault="004E3505" w:rsidP="004E3505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3710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71975" cy="3278981"/>
            <wp:effectExtent l="19050" t="0" r="9525" b="0"/>
            <wp:docPr id="6" name="Рисунок 6" descr="самодельная свистулька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амодельная свистулька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3278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505" w:rsidRPr="0013710A" w:rsidRDefault="004E3505" w:rsidP="004E3505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E3505" w:rsidRPr="0013710A" w:rsidRDefault="004E3505" w:rsidP="004E3505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10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Губная гармошка</w:t>
      </w:r>
      <w:r w:rsidRPr="001371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(к расческе сзади </w:t>
      </w:r>
      <w:proofErr w:type="spellStart"/>
      <w:r w:rsidRPr="001371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внатяг</w:t>
      </w:r>
      <w:proofErr w:type="spellEnd"/>
      <w:r w:rsidRPr="001371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прикладывается бумажная полоса, после чего можно прижать губы к расческе и издавать звук "у-у-у" или петь песни)</w:t>
      </w:r>
      <w:r w:rsidRPr="001371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4E3505" w:rsidRPr="0013710A" w:rsidRDefault="004E3505" w:rsidP="004E3505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3710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45000" cy="3333750"/>
            <wp:effectExtent l="19050" t="0" r="0" b="0"/>
            <wp:docPr id="5" name="Рисунок 5" descr="самодельная губная гармошка из расчески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амодельная губная гармошка из расчески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505" w:rsidRPr="0013710A" w:rsidRDefault="004E3505" w:rsidP="004E3505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3710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Флейта Пана</w:t>
      </w:r>
      <w:r w:rsidRPr="001371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4E3505" w:rsidRPr="0013710A" w:rsidRDefault="004E3505" w:rsidP="004E3505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E3505" w:rsidRPr="0013710A" w:rsidRDefault="004E3505" w:rsidP="004E3505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3710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67225" cy="3964662"/>
            <wp:effectExtent l="19050" t="0" r="9525" b="0"/>
            <wp:docPr id="2" name="Рисунок 2" descr="флейта Пана поделка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флейта Пана поделка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3964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505" w:rsidRPr="0013710A" w:rsidRDefault="004E3505" w:rsidP="004E350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E3505" w:rsidRPr="0013710A" w:rsidRDefault="004E3505" w:rsidP="004E3505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3710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Микрофон (или барабан </w:t>
      </w:r>
      <w:r w:rsidRPr="001371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можно использовать как угодно</w:t>
      </w:r>
      <w:proofErr w:type="gramStart"/>
      <w:r w:rsidRPr="001371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:) </w:t>
      </w:r>
      <w:proofErr w:type="gramEnd"/>
      <w:r w:rsidRPr="001371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 консервной банки.</w:t>
      </w:r>
      <w:r w:rsidR="001371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4E3505" w:rsidRPr="0013710A" w:rsidRDefault="004E3505" w:rsidP="004E3505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3710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00500" cy="4029075"/>
            <wp:effectExtent l="19050" t="0" r="0" b="0"/>
            <wp:docPr id="1" name="Рисунок 1" descr="барабан - детская игрушка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барабан - детская игрушка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5731" b="10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893" w:rsidRPr="0013710A" w:rsidRDefault="00866893" w:rsidP="000120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66893" w:rsidRPr="0013710A" w:rsidSect="00324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F0DA2"/>
    <w:multiLevelType w:val="multilevel"/>
    <w:tmpl w:val="4ADC5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67796F"/>
    <w:multiLevelType w:val="multilevel"/>
    <w:tmpl w:val="C638D17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D21E1D"/>
    <w:multiLevelType w:val="multilevel"/>
    <w:tmpl w:val="0DBE9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046"/>
    <w:rsid w:val="00012046"/>
    <w:rsid w:val="0013710A"/>
    <w:rsid w:val="00291B88"/>
    <w:rsid w:val="00324A36"/>
    <w:rsid w:val="004E3505"/>
    <w:rsid w:val="00866893"/>
    <w:rsid w:val="00B35E52"/>
    <w:rsid w:val="00C95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12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012046"/>
  </w:style>
  <w:style w:type="character" w:customStyle="1" w:styleId="c15">
    <w:name w:val="c15"/>
    <w:basedOn w:val="a0"/>
    <w:rsid w:val="00012046"/>
  </w:style>
  <w:style w:type="paragraph" w:customStyle="1" w:styleId="c2">
    <w:name w:val="c2"/>
    <w:basedOn w:val="a"/>
    <w:rsid w:val="00012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12046"/>
  </w:style>
  <w:style w:type="paragraph" w:customStyle="1" w:styleId="c5">
    <w:name w:val="c5"/>
    <w:basedOn w:val="a"/>
    <w:rsid w:val="00012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12046"/>
  </w:style>
  <w:style w:type="character" w:customStyle="1" w:styleId="c21">
    <w:name w:val="c21"/>
    <w:basedOn w:val="a0"/>
    <w:rsid w:val="00012046"/>
  </w:style>
  <w:style w:type="character" w:styleId="a3">
    <w:name w:val="Hyperlink"/>
    <w:basedOn w:val="a0"/>
    <w:uiPriority w:val="99"/>
    <w:semiHidden/>
    <w:unhideWhenUsed/>
    <w:rsid w:val="004E3505"/>
    <w:rPr>
      <w:color w:val="0000FF"/>
      <w:u w:val="single"/>
    </w:rPr>
  </w:style>
  <w:style w:type="character" w:customStyle="1" w:styleId="apple-converted-space">
    <w:name w:val="apple-converted-space"/>
    <w:basedOn w:val="a0"/>
    <w:rsid w:val="004E3505"/>
  </w:style>
  <w:style w:type="character" w:styleId="a4">
    <w:name w:val="Strong"/>
    <w:basedOn w:val="a0"/>
    <w:uiPriority w:val="22"/>
    <w:qFormat/>
    <w:rsid w:val="004E3505"/>
    <w:rPr>
      <w:b/>
      <w:bCs/>
    </w:rPr>
  </w:style>
  <w:style w:type="paragraph" w:styleId="a5">
    <w:name w:val="List Paragraph"/>
    <w:basedOn w:val="a"/>
    <w:uiPriority w:val="34"/>
    <w:qFormat/>
    <w:rsid w:val="004E350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9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D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59.radikal.ru/i166/1111/b0/27b472608c07.jpg" TargetMode="External"/><Relationship Id="rId18" Type="http://schemas.openxmlformats.org/officeDocument/2006/relationships/image" Target="media/image7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1.bp.blogspot.com/-Q2Ntwv8E6Tg/UVSYM-wdH0I/AAAAAAAAUu8/SBzG0otZwd0/s400/28.03.2013+17-08-45_0034.JPG" TargetMode="External"/><Relationship Id="rId7" Type="http://schemas.openxmlformats.org/officeDocument/2006/relationships/hyperlink" Target="http://s02.radikal.ru/i175/1111/5f/d1cc642277ea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s007.radikal.ru/i301/1111/3d/d9804c51ec63.jp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s017.radikal.ru/i441/1111/24/1d1b58f6dd83.jpg" TargetMode="External"/><Relationship Id="rId24" Type="http://schemas.openxmlformats.org/officeDocument/2006/relationships/image" Target="media/image10.jpeg"/><Relationship Id="rId5" Type="http://schemas.openxmlformats.org/officeDocument/2006/relationships/hyperlink" Target="http://s018.radikal.ru/i505/1202/35/801bfbb91613.jpg" TargetMode="External"/><Relationship Id="rId15" Type="http://schemas.openxmlformats.org/officeDocument/2006/relationships/hyperlink" Target="http://s017.radikal.ru/i420/1111/83/9eaf5062165f.jpg" TargetMode="External"/><Relationship Id="rId23" Type="http://schemas.openxmlformats.org/officeDocument/2006/relationships/hyperlink" Target="http://4.bp.blogspot.com/-GHKLDYLImAc/UWMQWJZMgNI/AAAAAAAAU4g/pIdSzJeBVK8/s1600/08.04.2013+11-27-35_0040.jpg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s017.radikal.ru/i416/1111/83/0695739d1c56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017.radikal.ru/i441/1111/71/1d82ae59f05c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1299</Words>
  <Characters>7409</Characters>
  <Application>Microsoft Office Word</Application>
  <DocSecurity>0</DocSecurity>
  <Lines>61</Lines>
  <Paragraphs>17</Paragraphs>
  <ScaleCrop>false</ScaleCrop>
  <Company>UralSOFT</Company>
  <LinksUpToDate>false</LinksUpToDate>
  <CharactersWithSpaces>8691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Жанна</cp:lastModifiedBy>
  <cp:revision>9</cp:revision>
  <dcterms:created xsi:type="dcterms:W3CDTF">2017-02-14T05:54:00Z</dcterms:created>
  <dcterms:modified xsi:type="dcterms:W3CDTF">2021-11-10T14:29:00Z</dcterms:modified>
</cp:coreProperties>
</file>