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3989" w:rsidRPr="00803989" w:rsidRDefault="00803989" w:rsidP="0080398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2847">
        <w:rPr>
          <w:rFonts w:ascii="Times New Roman" w:hAnsi="Times New Roman" w:cs="Times New Roman"/>
          <w:b/>
          <w:sz w:val="56"/>
          <w:szCs w:val="56"/>
        </w:rPr>
        <w:t>ОТЧЕТ</w:t>
      </w:r>
      <w:r w:rsidRPr="00273DA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2847">
        <w:rPr>
          <w:rFonts w:ascii="Times New Roman" w:hAnsi="Times New Roman" w:cs="Times New Roman"/>
          <w:b/>
          <w:sz w:val="52"/>
          <w:szCs w:val="52"/>
        </w:rPr>
        <w:t xml:space="preserve">ВСОКО </w:t>
      </w:r>
    </w:p>
    <w:p w:rsidR="001F6718" w:rsidRPr="00F12847" w:rsidRDefault="00803989" w:rsidP="001F671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2847">
        <w:rPr>
          <w:rFonts w:ascii="Times New Roman" w:hAnsi="Times New Roman" w:cs="Times New Roman"/>
          <w:b/>
          <w:sz w:val="52"/>
          <w:szCs w:val="52"/>
        </w:rPr>
        <w:t>ЗА 2022 – 2023 УЧЕБНЫЙ ГОД</w:t>
      </w:r>
    </w:p>
    <w:p w:rsidR="001F6718" w:rsidRPr="00F12847" w:rsidRDefault="00803989" w:rsidP="001F671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2847">
        <w:rPr>
          <w:rFonts w:ascii="Times New Roman" w:hAnsi="Times New Roman" w:cs="Times New Roman"/>
          <w:b/>
          <w:sz w:val="52"/>
          <w:szCs w:val="52"/>
        </w:rPr>
        <w:t xml:space="preserve">МДОУ «ДЕТСКИЙ САД № </w:t>
      </w:r>
      <w:r w:rsidR="00273DA5">
        <w:rPr>
          <w:rFonts w:ascii="Times New Roman" w:hAnsi="Times New Roman" w:cs="Times New Roman"/>
          <w:b/>
          <w:sz w:val="52"/>
          <w:szCs w:val="52"/>
        </w:rPr>
        <w:t>84</w:t>
      </w:r>
      <w:r w:rsidRPr="00F12847">
        <w:rPr>
          <w:rFonts w:ascii="Times New Roman" w:hAnsi="Times New Roman" w:cs="Times New Roman"/>
          <w:b/>
          <w:sz w:val="52"/>
          <w:szCs w:val="52"/>
        </w:rPr>
        <w:t>»</w:t>
      </w: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</w:rPr>
      </w:pPr>
    </w:p>
    <w:p w:rsidR="001F6718" w:rsidRPr="00F12847" w:rsidRDefault="001F6718" w:rsidP="00C15222">
      <w:pPr>
        <w:spacing w:after="0"/>
        <w:rPr>
          <w:rFonts w:ascii="Times New Roman" w:hAnsi="Times New Roman" w:cs="Times New Roman"/>
          <w:b/>
        </w:rPr>
      </w:pPr>
    </w:p>
    <w:p w:rsidR="00273DA5" w:rsidRDefault="00273DA5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A5" w:rsidRDefault="00273DA5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A5" w:rsidRDefault="00273DA5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A5" w:rsidRDefault="00273DA5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A5" w:rsidRDefault="00273DA5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A5" w:rsidRDefault="00273DA5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proofErr w:type="gramStart"/>
      <w:r w:rsidRPr="00F1284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F12847">
        <w:rPr>
          <w:rFonts w:ascii="Times New Roman" w:hAnsi="Times New Roman" w:cs="Times New Roman"/>
          <w:b/>
          <w:sz w:val="24"/>
          <w:szCs w:val="24"/>
        </w:rPr>
        <w:t xml:space="preserve">, воспитательной, развивающей </w:t>
      </w:r>
    </w:p>
    <w:p w:rsidR="001F6718" w:rsidRPr="00F12847" w:rsidRDefault="008B69BF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работы МДОУ «Детского сада № </w:t>
      </w:r>
      <w:r w:rsidR="00273DA5">
        <w:rPr>
          <w:rFonts w:ascii="Times New Roman" w:hAnsi="Times New Roman" w:cs="Times New Roman"/>
          <w:b/>
          <w:sz w:val="24"/>
          <w:szCs w:val="24"/>
        </w:rPr>
        <w:t>84</w:t>
      </w:r>
      <w:r w:rsidR="001F6718" w:rsidRPr="00F1284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за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CD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ВСОКО - Внутренняя система оценки качества образования ДОУ</w:t>
      </w:r>
      <w:r w:rsidR="00CD59B3"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Основными пользователями результатов ВСОКО ДОУ являются: педагоги, родители (законные представители) воспитанников.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Целями ВСОКО ДОУ являются: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формирование информационной основы принятия управленческих решений. 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Основными задачами ВСОКО ДОУ являются: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надежности и технологичности процедур оценки качества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определение качества образовательных программ с учетом ФГОС ДО и запросов основных потребителей образовательных услуг;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определение соответствия фактических образовательных условий ДОУ к условиям реализации образовательной программы ДОУ;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степени соответствия результатов освоения образовательных программ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дошкольного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оценка состояния и эффективности деятельности ДОУ;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открытости и доступности проводимых процедур по оценке качества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Предметом ВСОКО в ДОУ является деятельность, основанная на систематическом анализе: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содержания и организации образовательной деятельности;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условий, обеспечивающих образовательную деятельность;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результатов образовательной деятельности.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Список используемых сокращений: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284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дошкольное образование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ДОУ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дошкольное образовательное учреждение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r w:rsidRPr="00F12847">
        <w:rPr>
          <w:rFonts w:ascii="Times New Roman" w:eastAsia="Calibri" w:hAnsi="Times New Roman" w:cs="Times New Roman"/>
          <w:sz w:val="24"/>
          <w:szCs w:val="24"/>
        </w:rPr>
        <w:t>– муниципальное</w:t>
      </w:r>
      <w:r w:rsidRPr="00F128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2847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ИКТ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информационно-коммуникационные технологии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ООП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основная Образовательная программа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F1284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государственный стандарт дошкольного образования</w:t>
      </w:r>
    </w:p>
    <w:p w:rsidR="001F6718" w:rsidRPr="00F12847" w:rsidRDefault="001F6718" w:rsidP="001F67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>Основные цель и задачи:</w:t>
      </w:r>
    </w:p>
    <w:p w:rsidR="001F363A" w:rsidRPr="00F12847" w:rsidRDefault="001F363A" w:rsidP="001F3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Продолжать совершенствование в Учреждении психолого-педагогических условий</w:t>
      </w:r>
      <w:r w:rsidRPr="00F12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обеспечивающих освоение и практическое применение основной общеобразовательной программы дошкольного образования (в соответствии с ФГОС </w:t>
      </w:r>
      <w:proofErr w:type="gramStart"/>
      <w:r w:rsidRPr="00F12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F12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1F363A" w:rsidRPr="00F12847" w:rsidRDefault="001F363A" w:rsidP="001F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FE279C" w:rsidRPr="00FE279C" w:rsidRDefault="00FE279C" w:rsidP="00FE279C">
      <w:pPr>
        <w:pStyle w:val="a3"/>
        <w:rPr>
          <w:rFonts w:ascii="Times New Roman" w:hAnsi="Times New Roman"/>
          <w:sz w:val="24"/>
        </w:rPr>
      </w:pPr>
      <w:r w:rsidRPr="00FE279C">
        <w:rPr>
          <w:rFonts w:ascii="Times New Roman" w:hAnsi="Times New Roman"/>
          <w:sz w:val="24"/>
        </w:rPr>
        <w:t>1. Изучение и использование современных образовательных технологий в процессе образовательной деятельности по речевому развитию обучающихся в условиях реализации ФГОС.</w:t>
      </w:r>
    </w:p>
    <w:p w:rsidR="00FE279C" w:rsidRPr="00FE279C" w:rsidRDefault="00FE279C" w:rsidP="00FE279C">
      <w:pPr>
        <w:pStyle w:val="a3"/>
        <w:rPr>
          <w:rFonts w:ascii="Times New Roman" w:hAnsi="Times New Roman"/>
          <w:sz w:val="24"/>
        </w:rPr>
      </w:pPr>
      <w:r w:rsidRPr="00FE279C">
        <w:rPr>
          <w:rFonts w:ascii="Times New Roman" w:hAnsi="Times New Roman"/>
          <w:sz w:val="24"/>
        </w:rPr>
        <w:t xml:space="preserve">2.  Организация работы по патриотическому воспитанию </w:t>
      </w:r>
      <w:proofErr w:type="gramStart"/>
      <w:r w:rsidRPr="00FE279C">
        <w:rPr>
          <w:rFonts w:ascii="Times New Roman" w:hAnsi="Times New Roman"/>
          <w:sz w:val="24"/>
        </w:rPr>
        <w:t>обучающихся</w:t>
      </w:r>
      <w:proofErr w:type="gramEnd"/>
      <w:r w:rsidRPr="00FE279C">
        <w:rPr>
          <w:rFonts w:ascii="Times New Roman" w:hAnsi="Times New Roman"/>
          <w:sz w:val="24"/>
        </w:rPr>
        <w:t xml:space="preserve"> в МДОУ в соответствии с ФГОС.</w:t>
      </w:r>
    </w:p>
    <w:p w:rsidR="00FE279C" w:rsidRPr="00FE279C" w:rsidRDefault="00FE279C" w:rsidP="00FE279C">
      <w:pPr>
        <w:pStyle w:val="a3"/>
        <w:rPr>
          <w:rFonts w:ascii="Times New Roman" w:hAnsi="Times New Roman"/>
          <w:sz w:val="24"/>
        </w:rPr>
      </w:pPr>
      <w:r w:rsidRPr="00FE279C">
        <w:rPr>
          <w:rFonts w:ascii="Times New Roman" w:hAnsi="Times New Roman"/>
          <w:sz w:val="24"/>
        </w:rPr>
        <w:t>3. 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жизнедеятельности;</w:t>
      </w:r>
    </w:p>
    <w:p w:rsidR="00776A74" w:rsidRDefault="00776A74" w:rsidP="001F36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F6718" w:rsidRPr="00F12847" w:rsidRDefault="001F6718" w:rsidP="001F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Структура управления дошкольного общеобразовательного учреждения</w:t>
      </w: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           Управление ДОУ осуществляется  в  соответствии  с  законодательством  РФ  и Уставом  ДОУ  и  строится  на  принципах  единоначалия  и  самоуправления.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Руководство  дошкольным  образовательным  учреждением  регламентируется нормативно-правовыми и локальными документами: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Федеральный  закон  от  29  декабря  2012 г.  N 273-ФЗ  "Об  образовании  в Российской Федерации",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«Санитарно - эпидемиологические  требования  к  устройству,  содержанию  и организации  режима  работы  дошкольных  образовательных  организаций» 2.4.1.3049-13,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Положениями и договорами, регламентирующими деятельность учреждения.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В ДОУ создана горизонтальная система сотрудничества, в основе которой лежит корпоративный  стиль  управления,  учитывающий  индивидуальные  качества каждого педагога и личностно - ориентированный подход к его деятельности.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Административное управление ДОУ: </w:t>
      </w:r>
    </w:p>
    <w:p w:rsidR="001F6718" w:rsidRPr="00776A74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- 1 уровень  управления  -  заведующий – </w:t>
      </w:r>
      <w:r w:rsidR="00776A74">
        <w:rPr>
          <w:rFonts w:ascii="Times New Roman" w:hAnsi="Times New Roman"/>
          <w:sz w:val="24"/>
          <w:szCs w:val="24"/>
          <w:lang w:eastAsia="ru-RU"/>
        </w:rPr>
        <w:t>Лукина Алина Юрьевна</w:t>
      </w:r>
      <w:r w:rsidRPr="00F12847">
        <w:rPr>
          <w:rFonts w:ascii="Times New Roman" w:hAnsi="Times New Roman"/>
          <w:sz w:val="24"/>
          <w:szCs w:val="24"/>
          <w:lang w:eastAsia="ru-RU"/>
        </w:rPr>
        <w:t>, управленческая деятельность  заведующего  обеспечивает  материальные, организационные, правовые, социально-психологические условия для реализации функции  управления  образовательным  процессом  в  ДОУ.  Объектом управления заведующего является весь коллектив;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- 2 уровень управления – старший воспитатель – </w:t>
      </w:r>
      <w:proofErr w:type="spellStart"/>
      <w:r w:rsidR="00776A74">
        <w:rPr>
          <w:rFonts w:ascii="Times New Roman" w:hAnsi="Times New Roman"/>
          <w:sz w:val="24"/>
          <w:szCs w:val="24"/>
          <w:lang w:eastAsia="ru-RU"/>
        </w:rPr>
        <w:t>Шпунтова</w:t>
      </w:r>
      <w:proofErr w:type="spellEnd"/>
      <w:r w:rsidR="00776A74">
        <w:rPr>
          <w:rFonts w:ascii="Times New Roman" w:hAnsi="Times New Roman"/>
          <w:sz w:val="24"/>
          <w:szCs w:val="24"/>
          <w:lang w:eastAsia="ru-RU"/>
        </w:rPr>
        <w:t xml:space="preserve"> Юлия Валерьевна</w:t>
      </w:r>
      <w:r w:rsidRPr="00F12847">
        <w:rPr>
          <w:rFonts w:ascii="Times New Roman" w:hAnsi="Times New Roman"/>
          <w:sz w:val="24"/>
          <w:szCs w:val="24"/>
          <w:lang w:eastAsia="ru-RU"/>
        </w:rPr>
        <w:t>. Объект управления управленцев второго уровня  –  педагогическая  часть коллектива согласно функциональным обязанностям;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- 3 уровень управления – медицинская сестра, музыкальный руководитель, инструктор по физкультуре, воспитатели. К третьему уровню управления относится и обслуживающий персонал.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Объект управления – воспитанники  и  их  родители. 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84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ДОУ строится на принципах единоначалия и самоуправления. Такой подход предполагает активное взаимодействие администрации и педагогического коллектива, что способствует повышению профессиональной компетентности  и ответственности каждого работника. 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84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Формами самоуправления ДОУ являются: общее собрание трудового коллектива, педагогический совет, родительский комитет. 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1284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Программное обеспечение в ДОУ: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Theme="minorHAnsi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proofErr w:type="gramStart"/>
      <w:r w:rsidRPr="00F12847">
        <w:rPr>
          <w:rFonts w:ascii="Times New Roman" w:hAnsi="Times New Roman"/>
          <w:sz w:val="24"/>
          <w:szCs w:val="24"/>
        </w:rPr>
        <w:t>Планирование образовательной деятельности, программы  разработаны с учетом ФГОС ДО и  в соответствии с основной  общеобразовательной программой детского сада «От рождения до школы», в соответствии с введением в действие Федеральных государственных образовательных стандартов дошкольного образования (Приказ Министерства образования и науки Российской Федерации № 1155 от 17 ноября 2013года), с учетом особых условий  на вр</w:t>
      </w:r>
      <w:r w:rsidR="008B69BF" w:rsidRPr="00F12847">
        <w:rPr>
          <w:rFonts w:ascii="Times New Roman" w:hAnsi="Times New Roman"/>
          <w:sz w:val="24"/>
          <w:szCs w:val="24"/>
        </w:rPr>
        <w:t>емя распространения новой корона</w:t>
      </w:r>
      <w:r w:rsidRPr="00F12847">
        <w:rPr>
          <w:rFonts w:ascii="Times New Roman" w:hAnsi="Times New Roman"/>
          <w:sz w:val="24"/>
          <w:szCs w:val="24"/>
        </w:rPr>
        <w:t>вирусной инфекции (</w:t>
      </w:r>
      <w:r w:rsidRPr="00F12847">
        <w:rPr>
          <w:rFonts w:ascii="Times New Roman" w:hAnsi="Times New Roman"/>
          <w:bCs/>
          <w:sz w:val="24"/>
          <w:szCs w:val="24"/>
          <w:lang w:val="en-US"/>
        </w:rPr>
        <w:t>COVID</w:t>
      </w:r>
      <w:r w:rsidRPr="00F12847">
        <w:rPr>
          <w:rFonts w:ascii="Times New Roman" w:hAnsi="Times New Roman"/>
          <w:bCs/>
          <w:sz w:val="24"/>
          <w:szCs w:val="24"/>
        </w:rPr>
        <w:t xml:space="preserve"> - 19</w:t>
      </w:r>
      <w:r w:rsidRPr="00F12847">
        <w:rPr>
          <w:rFonts w:ascii="Times New Roman" w:hAnsi="Times New Roman"/>
          <w:sz w:val="24"/>
          <w:szCs w:val="24"/>
        </w:rPr>
        <w:t>).</w:t>
      </w:r>
      <w:proofErr w:type="gramEnd"/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Программы по планированию образовательной деятельности определяют содержание и организацию образовательного процесса   Муниципального дошкольного образовательного у</w:t>
      </w:r>
      <w:r w:rsidR="008B69BF" w:rsidRPr="00F12847">
        <w:rPr>
          <w:rFonts w:ascii="Times New Roman" w:hAnsi="Times New Roman"/>
          <w:sz w:val="24"/>
          <w:szCs w:val="24"/>
        </w:rPr>
        <w:t xml:space="preserve">чреждения  « Детского сада №  </w:t>
      </w:r>
      <w:r w:rsidR="00776A74">
        <w:rPr>
          <w:rFonts w:ascii="Times New Roman" w:hAnsi="Times New Roman"/>
          <w:sz w:val="24"/>
          <w:szCs w:val="24"/>
        </w:rPr>
        <w:t xml:space="preserve">84» </w:t>
      </w:r>
      <w:r w:rsidRPr="00F12847">
        <w:rPr>
          <w:rFonts w:ascii="Times New Roman" w:hAnsi="Times New Roman"/>
          <w:sz w:val="24"/>
          <w:szCs w:val="24"/>
        </w:rPr>
        <w:t>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Программы строятся на принципе личностно-ориентированного  взаимодействия взрослого   с воспитанниками детского </w:t>
      </w:r>
      <w:proofErr w:type="gramStart"/>
      <w:r w:rsidRPr="00F12847">
        <w:rPr>
          <w:rFonts w:ascii="Times New Roman" w:hAnsi="Times New Roman"/>
          <w:sz w:val="24"/>
          <w:szCs w:val="24"/>
        </w:rPr>
        <w:t>сада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и обеспечивает физическое, социально-коммуникативное, познавательное, речевое и художественно-эстетическое развитие детей  с учетом их возрастных и индивидуальных особенностей.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ребенка.</w:t>
      </w:r>
    </w:p>
    <w:p w:rsidR="001F6718" w:rsidRPr="00F12847" w:rsidRDefault="001F6718" w:rsidP="001F6718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</w:t>
      </w:r>
      <w:r w:rsidRPr="00F12847">
        <w:rPr>
          <w:rFonts w:ascii="Times New Roman" w:hAnsi="Times New Roman"/>
          <w:i w:val="0"/>
          <w:sz w:val="24"/>
          <w:szCs w:val="24"/>
        </w:rPr>
        <w:t>Основная образовательная п</w:t>
      </w:r>
      <w:r w:rsidR="008B69BF" w:rsidRPr="00F12847">
        <w:rPr>
          <w:rFonts w:ascii="Times New Roman" w:hAnsi="Times New Roman"/>
          <w:i w:val="0"/>
          <w:sz w:val="24"/>
          <w:szCs w:val="24"/>
        </w:rPr>
        <w:t xml:space="preserve">рограмма МДОУ «Детский сад № </w:t>
      </w:r>
      <w:r w:rsidR="005B50B3">
        <w:rPr>
          <w:rFonts w:ascii="Times New Roman" w:hAnsi="Times New Roman"/>
          <w:i w:val="0"/>
          <w:sz w:val="24"/>
          <w:szCs w:val="24"/>
        </w:rPr>
        <w:t>84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» обеспечивает разностороннее развитие детей в возрасте от </w:t>
      </w:r>
      <w:r w:rsidR="005B50B3">
        <w:rPr>
          <w:rFonts w:ascii="Times New Roman" w:hAnsi="Times New Roman"/>
          <w:i w:val="0"/>
          <w:sz w:val="24"/>
          <w:szCs w:val="24"/>
        </w:rPr>
        <w:t>1,5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 до 7 лет с учётом их возрастных и индивидуальных особенностей по основным образовательным областям: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«Социально - коммуникативное развитие»,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«Познавательное развитие»,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«Речевое развитие»,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«Художественно-эстетическое развитие»,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«Физическое развитие».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Программа обеспечивает достижение воспитанниками готовности к школе.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 </w:t>
      </w:r>
      <w:r w:rsidRPr="00F12847">
        <w:rPr>
          <w:rFonts w:ascii="Times New Roman" w:hAnsi="Times New Roman"/>
          <w:b/>
          <w:i w:val="0"/>
          <w:sz w:val="24"/>
          <w:szCs w:val="24"/>
        </w:rPr>
        <w:tab/>
      </w:r>
      <w:r w:rsidRPr="00F12847">
        <w:rPr>
          <w:rFonts w:ascii="Times New Roman" w:hAnsi="Times New Roman"/>
          <w:b/>
          <w:i w:val="0"/>
          <w:sz w:val="24"/>
          <w:szCs w:val="24"/>
          <w:u w:val="single"/>
        </w:rPr>
        <w:t>Основная идея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</w:t>
      </w:r>
    </w:p>
    <w:p w:rsidR="001F6718" w:rsidRPr="00F12847" w:rsidRDefault="001F6718" w:rsidP="001F6718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F12847">
        <w:rPr>
          <w:rStyle w:val="ae"/>
          <w:i w:val="0"/>
          <w:sz w:val="24"/>
          <w:szCs w:val="24"/>
          <w:u w:val="single"/>
        </w:rPr>
        <w:t>Цель и задачи деятельности ДОУ</w:t>
      </w:r>
      <w:r w:rsidRPr="00F12847">
        <w:rPr>
          <w:rStyle w:val="ae"/>
          <w:b w:val="0"/>
          <w:i w:val="0"/>
          <w:sz w:val="24"/>
          <w:szCs w:val="24"/>
        </w:rPr>
        <w:t xml:space="preserve"> по реализации образовательной программы 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определяются на основе анализа эффективности педагогической деятельности, потребностей детей и родителей (законных представителей), социума, в котором находится дошкольное образовательное учреждение.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iCs/>
          <w:sz w:val="24"/>
          <w:szCs w:val="24"/>
        </w:rPr>
      </w:pPr>
      <w:bookmarkStart w:id="0" w:name="bookmark7"/>
      <w:r w:rsidRPr="00F12847">
        <w:rPr>
          <w:rFonts w:ascii="Times New Roman" w:hAnsi="Times New Roman"/>
          <w:i w:val="0"/>
          <w:sz w:val="24"/>
          <w:szCs w:val="24"/>
        </w:rPr>
        <w:t>Объем</w:t>
      </w:r>
      <w:bookmarkEnd w:id="0"/>
      <w:r w:rsidRPr="00F12847">
        <w:rPr>
          <w:rFonts w:ascii="Times New Roman" w:hAnsi="Times New Roman"/>
          <w:i w:val="0"/>
          <w:sz w:val="24"/>
          <w:szCs w:val="24"/>
        </w:rPr>
        <w:t>: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разработана с учетом основной общеобразовательной программы дошкольного образования предполагает комплексность подхода, обеспечивая развитие детей во всех пяти взаимодополняющих образовательных областях (пункт 2.5 ФГОС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).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Рабочая</w:t>
      </w:r>
      <w:proofErr w:type="gramEnd"/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 ВОСПИТАНИЯ: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2847">
        <w:rPr>
          <w:rFonts w:ascii="Times New Roman" w:hAnsi="Times New Roman" w:cs="Times New Roman"/>
          <w:b/>
          <w:sz w:val="24"/>
          <w:szCs w:val="24"/>
        </w:rPr>
        <w:t>Основная идея</w:t>
      </w:r>
      <w:r w:rsidRPr="00F12847">
        <w:rPr>
          <w:rFonts w:ascii="Times New Roman" w:hAnsi="Times New Roman" w:cs="Times New Roman"/>
          <w:sz w:val="24"/>
          <w:szCs w:val="24"/>
        </w:rPr>
        <w:t xml:space="preserve"> - воспитательного процесса в дошкольном образовательном учреждении организован на 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Воспитательный процесс в дошкольном образовательном учреждении базируется на традициях профессионального воспитания: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гуманистический характер воспитания и обучения;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приоритет общечеловеческих ценностей, жизни и здоровья человека, свободного развития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>личности;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трудолюбия, уважения к правам и свободам человека, любви к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окружающему миру, Родине, семье;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развитие национальных и региональных культурных традиций в условиях многонационального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государства;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демократический государственно-общественный характер управления образованием.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textAlignment w:val="center"/>
        <w:rPr>
          <w:rStyle w:val="ae"/>
          <w:rFonts w:cs="Times New Roman"/>
          <w:sz w:val="24"/>
          <w:szCs w:val="24"/>
          <w:u w:val="single"/>
        </w:rPr>
      </w:pPr>
      <w:r w:rsidRPr="00F12847">
        <w:rPr>
          <w:rStyle w:val="ae"/>
          <w:rFonts w:cs="Times New Roman"/>
          <w:sz w:val="24"/>
          <w:szCs w:val="24"/>
          <w:u w:val="single"/>
        </w:rPr>
        <w:t>Цель и задачи программы ВОСПИТАНИЯ: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освоение воспитанниками ценностно-нормативного и деятельностно - 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вовлечение воспитанника в процессы самопознания, самопонимания,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воспитанника по саморазвитию;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овладение воспитанниками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В части, формируемой участниками образовательных отношений, представлена образовательная деятельность по пяти основным направлениям.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Объем обязательной части Программы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не менее 60 % от ее общего объема;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не более 40 % части, формируемой участниками образовательных отношений.</w:t>
      </w:r>
    </w:p>
    <w:p w:rsidR="001F6718" w:rsidRPr="00F12847" w:rsidRDefault="001F6718" w:rsidP="005B50B3">
      <w:pPr>
        <w:pStyle w:val="a3"/>
        <w:rPr>
          <w:rFonts w:ascii="Times New Roman" w:hAnsi="Times New Roman"/>
          <w:sz w:val="24"/>
          <w:szCs w:val="24"/>
        </w:rPr>
      </w:pP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Образовательный процесс в ДОУ строился на основе требований нормативных документов Министерства образования и науки РФ к организации дошкольного образования и воспитания, СанПиН-13, СанПиН-20, СанПиН-21, с учетом недельной нагрузки и ориентирован на реализацию ФГОС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>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Педагогический проце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сс стр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оился на основе режима дня, утверждённого заведующим ДОУ, который устанавливал распорядок бодрствования и сна, приёма пищи, гигиенических и оздоровительных процедур, организацию непрерывной образовательной деятельности, прогулок и самостоятельной деятельности воспитанников.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Режим дня в ДОУ  отвечает  требованиям  </w:t>
      </w:r>
      <w:proofErr w:type="spellStart"/>
      <w:r w:rsidRPr="00F1284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12847">
        <w:rPr>
          <w:rFonts w:ascii="Times New Roman" w:hAnsi="Times New Roman"/>
          <w:sz w:val="24"/>
          <w:szCs w:val="24"/>
          <w:lang w:eastAsia="ru-RU"/>
        </w:rPr>
        <w:t>,  составлен  с  учетом возрастных  и  индивидуальных  особенностей  детей,  допускается  изменение  в связи  с  сезонными  изменениями  (холодный  и  теплый  период  года)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учебного года с сентября по май; каникулярное время – с 1 января по 08 января и с 01 июня по 31 августа. В каникулярное  время  отклонения  в  пользу  самостоятельной  деятельности детей  и  прогулки.  Непрерывная образовательная деятельность с детьми в зависимости от программного содержания, проводится  фронтально,  подгруппами, индивидуально. </w:t>
      </w:r>
    </w:p>
    <w:p w:rsidR="001F6718" w:rsidRPr="00F12847" w:rsidRDefault="001F6718" w:rsidP="005B50B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Организуя образовательный процесс, педагоги применяют широкий спектр методов и приёмов,  стимулирующих  познавательную  активность, самостоятельность,  творчество  детей;  побуждают  детей  к  разнообразной деятельности, поощряют  выражение  собственного  мнения,  используют  приемы оценки, создающие ситуацию успеха каждому ребенку.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(Домашние задания воспитанникам ДОУ не задаются)</w:t>
      </w:r>
    </w:p>
    <w:p w:rsidR="001F6718" w:rsidRPr="00F12847" w:rsidRDefault="001F363A" w:rsidP="001F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</w:t>
      </w:r>
      <w:proofErr w:type="gramStart"/>
      <w:r w:rsidR="001F6718" w:rsidRPr="00F12847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="001F6718" w:rsidRPr="00F12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</w:t>
      </w:r>
      <w:proofErr w:type="gramStart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учебным</w:t>
      </w:r>
      <w:proofErr w:type="gramEnd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планом непрерывной образовательной деятельности.  Количество и продолжительность непрерывной образовательной деятельности, устанавливаются в соответствии с санитарно-гигиеническими нормами и требованиями. Целесообразное использование новых педагогических технологий (</w:t>
      </w:r>
      <w:proofErr w:type="spellStart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5B50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информационно-коммуникативный и др.</w:t>
      </w:r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позволило повысить уровень освоения детьми образовательной программы детского сада.</w:t>
      </w:r>
    </w:p>
    <w:p w:rsidR="001F6718" w:rsidRPr="00F12847" w:rsidRDefault="001F6718" w:rsidP="001F6718">
      <w:pPr>
        <w:pStyle w:val="a3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128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Особое внимание уделялось формированию </w:t>
      </w:r>
      <w:proofErr w:type="gramStart"/>
      <w:r w:rsidRPr="00F128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 здорового образа жизни детей дошкольного возраста</w:t>
      </w:r>
      <w:proofErr w:type="gramEnd"/>
      <w:r w:rsidRPr="00F128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является  процесс, который предполагает  единство и взаимосвязь</w:t>
      </w:r>
      <w:r w:rsidRPr="00F12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здоровом образе жизни, навыков гигиены и профилактик</w:t>
      </w:r>
      <w:r w:rsidR="005B50B3">
        <w:rPr>
          <w:rFonts w:ascii="Times New Roman" w:eastAsia="Times New Roman" w:hAnsi="Times New Roman" w:cs="Times New Roman"/>
          <w:color w:val="000000"/>
          <w:sz w:val="24"/>
          <w:szCs w:val="24"/>
        </w:rPr>
        <w:t>и заболеваний</w:t>
      </w: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рационального питания, закаливания, физической культуры и других способов самосовершенствования;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знаний и навыков, необходимых для создания семейных отношений и воспитания детей.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Мотивы, которыми руководствуются дети в своих поступках по отношению к своему здоровью.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Согласно тематическим неделям в каждой группе  было разработано перспективное планирование, учитывающие особенности тем. </w:t>
      </w:r>
      <w:r w:rsidRPr="00F12847">
        <w:rPr>
          <w:rFonts w:ascii="Times New Roman" w:hAnsi="Times New Roman"/>
          <w:b/>
          <w:sz w:val="24"/>
          <w:szCs w:val="24"/>
        </w:rPr>
        <w:t xml:space="preserve">  </w:t>
      </w:r>
    </w:p>
    <w:p w:rsidR="001F6718" w:rsidRPr="00F12847" w:rsidRDefault="001F6718" w:rsidP="001F6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        Согласно годовому плану педагогами групп подготовлены и реализованы перспективные  планы работы с родителями</w:t>
      </w:r>
      <w:r w:rsidRPr="00F12847">
        <w:rPr>
          <w:rFonts w:ascii="Times New Roman" w:hAnsi="Times New Roman" w:cs="Times New Roman"/>
          <w:sz w:val="24"/>
          <w:szCs w:val="24"/>
        </w:rPr>
        <w:t>: консультации, беседы, наглядно- информационные папки передвижки,  родительские собрания</w:t>
      </w:r>
      <w:r w:rsidR="005B50B3">
        <w:rPr>
          <w:rFonts w:ascii="Times New Roman" w:hAnsi="Times New Roman" w:cs="Times New Roman"/>
          <w:sz w:val="24"/>
          <w:szCs w:val="24"/>
        </w:rPr>
        <w:t>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 задача,  которую поставили  перед собой администрация и специалисты ДОУ  эффективное взаимодействие с родителями достигнута и работает на перспективу.  Это является необходимым условием для успешного протекания психолого-педагогического процесса в условиях ДОУ.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>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ребенка.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В мае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учебного года  с родителями воспитанников ДОУ проведено анкетирование</w:t>
      </w:r>
      <w:r w:rsidRPr="00F12847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b/>
          <w:bCs/>
          <w:i/>
          <w:sz w:val="24"/>
          <w:szCs w:val="24"/>
        </w:rPr>
        <w:t>по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F128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Удовлетворенности родителей качеством реализации ООП </w:t>
      </w:r>
      <w:proofErr w:type="gramStart"/>
      <w:r w:rsidRPr="00F12847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В анкетировании приняло участие </w:t>
      </w:r>
      <w:r w:rsidR="005B50B3">
        <w:rPr>
          <w:rFonts w:ascii="Times New Roman" w:hAnsi="Times New Roman"/>
          <w:sz w:val="24"/>
          <w:szCs w:val="24"/>
        </w:rPr>
        <w:t>120</w:t>
      </w:r>
      <w:r w:rsidRPr="00F12847">
        <w:rPr>
          <w:rFonts w:ascii="Times New Roman" w:hAnsi="Times New Roman"/>
          <w:sz w:val="24"/>
          <w:szCs w:val="24"/>
        </w:rPr>
        <w:t xml:space="preserve"> родителей – законные представители воспитанников ДОУ</w:t>
      </w:r>
      <w:r w:rsidR="005B50B3">
        <w:rPr>
          <w:rFonts w:ascii="Times New Roman" w:hAnsi="Times New Roman"/>
          <w:sz w:val="24"/>
          <w:szCs w:val="24"/>
        </w:rPr>
        <w:t xml:space="preserve">. </w:t>
      </w:r>
      <w:r w:rsidRPr="00F12847">
        <w:rPr>
          <w:rFonts w:ascii="Times New Roman" w:hAnsi="Times New Roman"/>
          <w:sz w:val="24"/>
          <w:szCs w:val="24"/>
        </w:rPr>
        <w:t xml:space="preserve">Родители готовы на взаимодействие и  сотрудничество, остаются не равнодушными к жизнедеятельности учреждения. Удовлетворены уровнем образовательных услуг, которые соответствуют  интересам их детей.  </w:t>
      </w:r>
    </w:p>
    <w:p w:rsidR="001F6718" w:rsidRPr="00F12847" w:rsidRDefault="001F6718" w:rsidP="001F6718">
      <w:pPr>
        <w:pStyle w:val="Default"/>
        <w:jc w:val="both"/>
      </w:pPr>
      <w:r w:rsidRPr="00F12847">
        <w:lastRenderedPageBreak/>
        <w:t>-В соответствии с Законом об образовании (от 29.12.2012 N 273-ФЗ «Об образовании в Российской Федерации») родители (законные представители) обучающихся (воспитанников) являются участниками образовательных отношений наряду с обучающимися, педагогическими работниками и их представителями, организациями, осуществляющими образовательную деятельность (статья 2, п. 31); В законе подчеркивается, что демократичный характер управления образованием невозможен без обеспечения прав … родителей (законных представителей) несовершеннолетних обучающихся на участие в управлении образовательными организациями, в частности в процессе проектирования и реализации основной образовательной программы (статья 3 п. 10);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- Основные положения закона в отношении взаимодействия семьи и образовательной организации конкретизированы в Федеральном государственном образовательном стандарте дошкольного образования (ФГОС </w:t>
      </w:r>
      <w:proofErr w:type="gramStart"/>
      <w:r w:rsidRPr="00F12847">
        <w:rPr>
          <w:rFonts w:ascii="Times New Roman" w:hAnsi="Times New Roman"/>
          <w:sz w:val="24"/>
          <w:szCs w:val="24"/>
        </w:rPr>
        <w:t>ДО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12847">
        <w:rPr>
          <w:rFonts w:ascii="Times New Roman" w:hAnsi="Times New Roman"/>
          <w:sz w:val="24"/>
          <w:szCs w:val="24"/>
        </w:rPr>
        <w:t>приказ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84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2847">
        <w:rPr>
          <w:rFonts w:ascii="Times New Roman" w:hAnsi="Times New Roman"/>
          <w:sz w:val="24"/>
          <w:szCs w:val="24"/>
        </w:rPr>
        <w:t xml:space="preserve"> РФ № 1155 от 17.10.2013). В вопросах взаимодействия дошкольной организации с семьей Стандарт пропагандирует «личностно-развивающий и гуманистический характер взаимодействия родителей, педагогических работников и детей», «обеспечение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детей».  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для использования полученных результатов при проектировании образовательной общеобразовательной программы дошкольного образования.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       Данные для формирования и оценки этих показателей получают, правило, на основе обратной связи от потребителя. При этом используется вся информация, получаемая в процессе общения с потребителем, в том </w:t>
      </w:r>
      <w:proofErr w:type="gramStart"/>
      <w:r w:rsidRPr="00F12847">
        <w:t>числе</w:t>
      </w:r>
      <w:proofErr w:type="gramEnd"/>
      <w:r w:rsidRPr="00F12847">
        <w:t xml:space="preserve"> когда он обращается с рекламациями, претензиями или жалобами. 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Для расширения объема такой информации проводятся специальные мероприятия, например, опросы, анкетирование, создаются информационные  центры и т.д. 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Таким образом, проведение опросов потребителей имеет ключевое значение при определении уровня удовлетворенности. Опрос, проводимый собственными силами, бывает, как правило, связан с конкретным видом деятельности.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После анализа анкет выявлено следующее: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1.</w:t>
      </w:r>
      <w:r w:rsidRPr="00F12847">
        <w:rPr>
          <w:rFonts w:ascii="Times New Roman" w:hAnsi="Times New Roman"/>
          <w:sz w:val="24"/>
          <w:szCs w:val="24"/>
        </w:rPr>
        <w:t xml:space="preserve"> – 100 % (</w:t>
      </w:r>
      <w:r w:rsidR="005B50B3">
        <w:rPr>
          <w:rFonts w:ascii="Times New Roman" w:hAnsi="Times New Roman"/>
          <w:sz w:val="24"/>
          <w:szCs w:val="24"/>
        </w:rPr>
        <w:t>120</w:t>
      </w:r>
      <w:r w:rsidRPr="00F12847">
        <w:rPr>
          <w:rFonts w:ascii="Times New Roman" w:hAnsi="Times New Roman"/>
          <w:sz w:val="24"/>
          <w:szCs w:val="24"/>
        </w:rPr>
        <w:t xml:space="preserve"> человек)  </w:t>
      </w:r>
      <w:proofErr w:type="gramStart"/>
      <w:r w:rsidRPr="00F12847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работой детского сада.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2.</w:t>
      </w:r>
      <w:r w:rsidRPr="00F12847">
        <w:rPr>
          <w:rFonts w:ascii="Times New Roman" w:hAnsi="Times New Roman"/>
          <w:sz w:val="24"/>
          <w:szCs w:val="24"/>
        </w:rPr>
        <w:t xml:space="preserve"> – 100% (</w:t>
      </w:r>
      <w:r w:rsidR="005B50B3">
        <w:rPr>
          <w:rFonts w:ascii="Times New Roman" w:hAnsi="Times New Roman"/>
          <w:sz w:val="24"/>
          <w:szCs w:val="24"/>
        </w:rPr>
        <w:t>120</w:t>
      </w:r>
      <w:r w:rsidRPr="00F12847">
        <w:rPr>
          <w:rFonts w:ascii="Times New Roman" w:hAnsi="Times New Roman"/>
          <w:sz w:val="24"/>
          <w:szCs w:val="24"/>
        </w:rPr>
        <w:t xml:space="preserve"> человек) высоко оценили качество предоставляемых образовательных услуг.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F12847">
        <w:rPr>
          <w:rFonts w:ascii="Times New Roman" w:hAnsi="Times New Roman"/>
          <w:sz w:val="24"/>
          <w:szCs w:val="24"/>
        </w:rPr>
        <w:t>100%  (</w:t>
      </w:r>
      <w:r w:rsidR="005B50B3">
        <w:rPr>
          <w:rFonts w:ascii="Times New Roman" w:hAnsi="Times New Roman"/>
          <w:sz w:val="24"/>
          <w:szCs w:val="24"/>
        </w:rPr>
        <w:t>120</w:t>
      </w:r>
      <w:r w:rsidRPr="00F12847">
        <w:rPr>
          <w:rFonts w:ascii="Times New Roman" w:hAnsi="Times New Roman"/>
          <w:sz w:val="24"/>
          <w:szCs w:val="24"/>
        </w:rPr>
        <w:t xml:space="preserve"> человек) 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положительно оценили работу педагогов за текущий период.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F12847">
        <w:rPr>
          <w:rFonts w:ascii="Times New Roman" w:hAnsi="Times New Roman"/>
          <w:sz w:val="24"/>
          <w:szCs w:val="24"/>
        </w:rPr>
        <w:t>100%  (</w:t>
      </w:r>
      <w:r w:rsidR="005B50B3">
        <w:rPr>
          <w:rFonts w:ascii="Times New Roman" w:hAnsi="Times New Roman"/>
          <w:sz w:val="24"/>
          <w:szCs w:val="24"/>
        </w:rPr>
        <w:t>120</w:t>
      </w:r>
      <w:r w:rsidRPr="00F12847">
        <w:rPr>
          <w:rFonts w:ascii="Times New Roman" w:hAnsi="Times New Roman"/>
          <w:sz w:val="24"/>
          <w:szCs w:val="24"/>
        </w:rPr>
        <w:t xml:space="preserve"> человек)  оценили положительно высокую степень информированности о работе сада, группы, каждого ребенка.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- 100% (</w:t>
      </w:r>
      <w:r w:rsidR="005B50B3">
        <w:rPr>
          <w:rFonts w:ascii="Times New Roman" w:eastAsia="Times New Roman" w:hAnsi="Times New Roman"/>
          <w:bCs/>
          <w:sz w:val="24"/>
          <w:szCs w:val="24"/>
        </w:rPr>
        <w:t>120 человек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>) родители не испытывают трудностей во взаимодействие с педагогами детского сада</w:t>
      </w:r>
      <w:r w:rsidRPr="00F12847">
        <w:rPr>
          <w:rFonts w:ascii="Times New Roman" w:eastAsia="Times New Roman" w:hAnsi="Times New Roman"/>
          <w:sz w:val="24"/>
          <w:szCs w:val="24"/>
        </w:rPr>
        <w:t>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6.</w:t>
      </w:r>
      <w:r w:rsidRPr="00F12847">
        <w:rPr>
          <w:rFonts w:ascii="Times New Roman" w:hAnsi="Times New Roman"/>
          <w:sz w:val="24"/>
          <w:szCs w:val="24"/>
        </w:rPr>
        <w:t xml:space="preserve"> </w:t>
      </w:r>
      <w:r w:rsidR="001F363A" w:rsidRPr="00F12847">
        <w:rPr>
          <w:rFonts w:ascii="Times New Roman" w:eastAsia="Times New Roman" w:hAnsi="Times New Roman"/>
          <w:bCs/>
          <w:sz w:val="24"/>
          <w:szCs w:val="24"/>
        </w:rPr>
        <w:t>- 100% (</w:t>
      </w:r>
      <w:r w:rsidR="005B50B3">
        <w:rPr>
          <w:rFonts w:ascii="Times New Roman" w:eastAsia="Times New Roman" w:hAnsi="Times New Roman"/>
          <w:bCs/>
          <w:sz w:val="24"/>
          <w:szCs w:val="24"/>
        </w:rPr>
        <w:t>120 человек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F12847">
        <w:rPr>
          <w:rFonts w:ascii="Times New Roman" w:hAnsi="Times New Roman"/>
          <w:sz w:val="24"/>
          <w:szCs w:val="24"/>
        </w:rPr>
        <w:t>родители отметили удовлетворенность ребенка посещением детского сада.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1F6718" w:rsidRPr="00F12847" w:rsidTr="00771DA0">
        <w:trPr>
          <w:trHeight w:val="205"/>
          <w:tblCellSpacing w:w="0" w:type="dxa"/>
        </w:trPr>
        <w:tc>
          <w:tcPr>
            <w:tcW w:w="10200" w:type="dxa"/>
            <w:hideMark/>
          </w:tcPr>
          <w:p w:rsidR="001F6718" w:rsidRPr="00F12847" w:rsidRDefault="001F6718" w:rsidP="005B5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47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F12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2847">
              <w:rPr>
                <w:rFonts w:ascii="Times New Roman" w:eastAsia="Times New Roman" w:hAnsi="Times New Roman"/>
                <w:bCs/>
                <w:sz w:val="24"/>
                <w:szCs w:val="24"/>
              </w:rPr>
              <w:t>- 100% (</w:t>
            </w:r>
            <w:r w:rsidR="005B50B3">
              <w:rPr>
                <w:rFonts w:ascii="Times New Roman" w:eastAsia="Times New Roman" w:hAnsi="Times New Roman"/>
                <w:bCs/>
                <w:sz w:val="24"/>
                <w:szCs w:val="24"/>
              </w:rPr>
              <w:t>120 человек</w:t>
            </w:r>
            <w:r w:rsidRPr="00F128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  <w:r w:rsidRPr="00F12847">
              <w:rPr>
                <w:rFonts w:ascii="Times New Roman" w:hAnsi="Times New Roman"/>
                <w:sz w:val="24"/>
                <w:szCs w:val="24"/>
              </w:rPr>
              <w:t>родители отметили удовлетворенность ребенка питание в ДОУ</w:t>
            </w:r>
            <w:r w:rsidRPr="00F128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8.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оценка питания в ДОУ по пятибалльной шкале: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Cs/>
          <w:sz w:val="24"/>
          <w:szCs w:val="24"/>
        </w:rPr>
        <w:t>- 92% (</w:t>
      </w:r>
      <w:r w:rsidR="005B50B3">
        <w:rPr>
          <w:rFonts w:ascii="Times New Roman" w:eastAsia="Times New Roman" w:hAnsi="Times New Roman"/>
          <w:bCs/>
          <w:sz w:val="24"/>
          <w:szCs w:val="24"/>
        </w:rPr>
        <w:t>115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человек) пять балов.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Cs/>
          <w:sz w:val="24"/>
          <w:szCs w:val="24"/>
        </w:rPr>
        <w:t>- 8% (</w:t>
      </w:r>
      <w:r w:rsidR="005B50B3">
        <w:rPr>
          <w:rFonts w:ascii="Times New Roman" w:eastAsia="Times New Roman" w:hAnsi="Times New Roman"/>
          <w:bCs/>
          <w:sz w:val="24"/>
          <w:szCs w:val="24"/>
        </w:rPr>
        <w:t>5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человека) четыре бала.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12847">
        <w:rPr>
          <w:rFonts w:ascii="Times New Roman" w:eastAsia="Times New Roman" w:hAnsi="Times New Roman"/>
          <w:sz w:val="24"/>
          <w:szCs w:val="24"/>
          <w:u w:val="single"/>
        </w:rPr>
        <w:t>Также родители активно отвечали на вопрос: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Что чаще всего кушает Ваш ребенок после прихода домой из детского сада?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Чтобы Вы хотели изменить в организации питания детей в ДОУ?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Ваши комментария и предложения по совершенствованию работы в ДОУ?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Педагогический коллектив обеспечивает высокий уровень развития детей. Педагоги выстраивают взаимоотношения с детьми на основе диалога, открытости и доверия. Родители систематически и вовремя получают информацию о целях и задачах детского сада в области обучения и воспитания детей, о режиме работы дошкольного учреждения (часы работы, праздники, развлечения, нерабочие дни). Информацию получают </w:t>
      </w:r>
      <w:proofErr w:type="spellStart"/>
      <w:r w:rsidRPr="00F12847">
        <w:rPr>
          <w:rFonts w:ascii="Times New Roman" w:hAnsi="Times New Roman"/>
          <w:sz w:val="24"/>
          <w:szCs w:val="24"/>
        </w:rPr>
        <w:t>он-лайн</w:t>
      </w:r>
      <w:proofErr w:type="spellEnd"/>
      <w:r w:rsidR="004D2DFB">
        <w:rPr>
          <w:rFonts w:ascii="Times New Roman" w:hAnsi="Times New Roman"/>
          <w:sz w:val="24"/>
          <w:szCs w:val="24"/>
        </w:rPr>
        <w:t xml:space="preserve"> в</w:t>
      </w:r>
      <w:r w:rsidRPr="00F12847">
        <w:rPr>
          <w:rFonts w:ascii="Times New Roman" w:hAnsi="Times New Roman"/>
          <w:sz w:val="24"/>
          <w:szCs w:val="24"/>
        </w:rPr>
        <w:t xml:space="preserve"> родительских группах, на основном (главном) стенде для Родителей, на сайте ДОУ, созданных контактных группах ИКТ.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lastRenderedPageBreak/>
        <w:t xml:space="preserve"> ДОУ удовлетворяет  уход, развитие, воспитание и обучение (оздоров</w:t>
      </w:r>
      <w:r w:rsidRPr="00F12847">
        <w:rPr>
          <w:rFonts w:ascii="Times New Roman" w:hAnsi="Times New Roman"/>
          <w:sz w:val="24"/>
          <w:szCs w:val="24"/>
        </w:rPr>
        <w:softHyphen/>
        <w:t>ление, развитие способностей и т.д.), которые получает ре</w:t>
      </w:r>
      <w:r w:rsidRPr="00F12847">
        <w:rPr>
          <w:rFonts w:ascii="Times New Roman" w:hAnsi="Times New Roman"/>
          <w:sz w:val="24"/>
          <w:szCs w:val="24"/>
        </w:rPr>
        <w:softHyphen/>
        <w:t xml:space="preserve">бенок в дошкольном учреждении.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  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для использования полученных результатов при проектировании образовательной общеобразовательной программы дошкольного образования.</w:t>
      </w:r>
    </w:p>
    <w:p w:rsidR="001F6718" w:rsidRPr="00F12847" w:rsidRDefault="001F6718" w:rsidP="001F6718">
      <w:pPr>
        <w:pStyle w:val="a7"/>
        <w:rPr>
          <w:rFonts w:eastAsia="Times New Roman" w:cs="Times New Roman"/>
          <w:lang w:eastAsia="ru-RU"/>
        </w:rPr>
      </w:pPr>
      <w:r w:rsidRPr="00F12847">
        <w:rPr>
          <w:rFonts w:eastAsia="Times New Roman" w:cs="Times New Roman"/>
          <w:b/>
          <w:lang w:eastAsia="ru-RU"/>
        </w:rPr>
        <w:t>Воспитательно-образовательная деятельность в  группах</w:t>
      </w:r>
      <w:r w:rsidRPr="00F12847">
        <w:rPr>
          <w:rFonts w:eastAsia="Times New Roman" w:cs="Times New Roman"/>
          <w:lang w:eastAsia="ru-RU"/>
        </w:rPr>
        <w:t xml:space="preserve"> строится на основе общеобразовательной программы дошкольного образования «От рождения до школы», образовательных программ, Планирование педагогов в возрастных группах, перспективного комплексно-тематического планирования. Образовательная деятельность осуществлялась в процессе организации различных видов детской деятельности.</w:t>
      </w:r>
    </w:p>
    <w:p w:rsidR="001F6718" w:rsidRPr="00F12847" w:rsidRDefault="001F6718" w:rsidP="001F6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Планирование в группах ведется по пяти образовательным областям  развития дошкольников:  познавательное развитие, речевое развитие, социально-коммуникативное развитие, художественно-эстетическое развитие и физическое развитие.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«Развитие познавательно-исследовательской деятельности», «ФЭМП», «Ознакомление с социальным миром», «Ознакомление с миром природы»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– «Социализация, развитие общения, нравственное воспитание», «Ребенок в семье и сообществе, «Самообслуживание, самостоятельность, трудовое воспитание», «Формирование основ безопасности»;</w:t>
      </w:r>
      <w:proofErr w:type="gramEnd"/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художественно-эстетическое творчество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«Приобщение к искусству», «Изобразительная деятельность», «Конструктивно-модельная деятельность»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«Музыка»;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«Приобщение к художественной литературе», «Развитие речи»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«Физическая культура», «Формирование начальных представлений о ЗОЖ».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         Образовательные области реализуются в различных игровых развивающих ситуациях,  видах детской деятельности, в соответствии с принципом интеграции образовательных областей: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  <w:t>в совместной деятельности детей и педагогов в режимных моментах и непосредственно образовательной деятельности (НОД);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  <w:t>в самостоятельной деятельности детей.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  </w:t>
      </w:r>
      <w:r w:rsidRPr="00F12847">
        <w:rPr>
          <w:rFonts w:ascii="Times New Roman" w:hAnsi="Times New Roman"/>
          <w:b/>
          <w:sz w:val="24"/>
          <w:szCs w:val="24"/>
        </w:rPr>
        <w:t>В 202</w:t>
      </w:r>
      <w:r w:rsidR="00771DA0" w:rsidRPr="00F12847">
        <w:rPr>
          <w:rFonts w:ascii="Times New Roman" w:hAnsi="Times New Roman"/>
          <w:b/>
          <w:sz w:val="24"/>
          <w:szCs w:val="24"/>
        </w:rPr>
        <w:t>2</w:t>
      </w:r>
      <w:r w:rsidRPr="00F12847">
        <w:rPr>
          <w:rFonts w:ascii="Times New Roman" w:hAnsi="Times New Roman"/>
          <w:b/>
          <w:sz w:val="24"/>
          <w:szCs w:val="24"/>
        </w:rPr>
        <w:t xml:space="preserve"> </w:t>
      </w:r>
      <w:r w:rsidR="00771DA0" w:rsidRPr="00F12847">
        <w:rPr>
          <w:rFonts w:ascii="Times New Roman" w:hAnsi="Times New Roman"/>
          <w:b/>
          <w:sz w:val="24"/>
          <w:szCs w:val="24"/>
        </w:rPr>
        <w:t>–</w:t>
      </w:r>
      <w:r w:rsidRPr="00F12847">
        <w:rPr>
          <w:rFonts w:ascii="Times New Roman" w:hAnsi="Times New Roman"/>
          <w:b/>
          <w:sz w:val="24"/>
          <w:szCs w:val="24"/>
        </w:rPr>
        <w:t xml:space="preserve"> 202</w:t>
      </w:r>
      <w:r w:rsidR="00771DA0" w:rsidRPr="00F12847">
        <w:rPr>
          <w:rFonts w:ascii="Times New Roman" w:hAnsi="Times New Roman"/>
          <w:b/>
          <w:sz w:val="24"/>
          <w:szCs w:val="24"/>
        </w:rPr>
        <w:t xml:space="preserve">3 </w:t>
      </w:r>
      <w:r w:rsidRPr="00F12847">
        <w:rPr>
          <w:rFonts w:ascii="Times New Roman" w:hAnsi="Times New Roman"/>
          <w:b/>
          <w:sz w:val="24"/>
          <w:szCs w:val="24"/>
        </w:rPr>
        <w:t>учебном году воспитатели групп и специалисты ДОУ активно принимали участие в Педагогических советах</w:t>
      </w:r>
      <w:r w:rsidRPr="00F12847">
        <w:rPr>
          <w:rFonts w:ascii="Times New Roman" w:hAnsi="Times New Roman"/>
          <w:sz w:val="24"/>
          <w:szCs w:val="24"/>
        </w:rPr>
        <w:t>:</w:t>
      </w:r>
    </w:p>
    <w:p w:rsidR="001F6718" w:rsidRPr="00F12847" w:rsidRDefault="001F6718" w:rsidP="001F67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Педсовет № 1 - установочный август 202</w:t>
      </w:r>
      <w:r w:rsidR="00771DA0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год.</w:t>
      </w:r>
    </w:p>
    <w:p w:rsidR="001F6718" w:rsidRPr="00F12847" w:rsidRDefault="001F6718" w:rsidP="001F671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«Планирование работы дошкольного образовательного учреждения на </w:t>
      </w:r>
      <w:proofErr w:type="gramStart"/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718" w:rsidRPr="00F12847" w:rsidRDefault="001F6718" w:rsidP="001F671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1DA0" w:rsidRPr="00F128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771DA0" w:rsidRPr="00F1284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год»</w:t>
      </w:r>
    </w:p>
    <w:p w:rsidR="001F6718" w:rsidRPr="00F12847" w:rsidRDefault="001F6718" w:rsidP="001F671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итоги летней оздоровительной работы;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готовность ДОУ к началу учебного года;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приоритетные задачи работы ДОУ на 2022 – 2023 учебный год;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принятие изменений в Приложениях ООП;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 обсуждение и принятие годового плана работы; 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–принятие Приложения программы Воспитанию;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принятие расписания НОД, режим дня, учебный график;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тематики родительских собраний и досугов на 2022 - 2023 учебный год;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 обсуждение и принятие критерий мониторингового исследования воспитанников ДОУ в 2022 – 2023 </w:t>
      </w:r>
      <w:proofErr w:type="spellStart"/>
      <w:r w:rsidRPr="00F12847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12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A0" w:rsidRPr="00803989" w:rsidRDefault="00771DA0" w:rsidP="008039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проекта решения педагогического совета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№ 1.</w:t>
      </w:r>
    </w:p>
    <w:p w:rsidR="001F6718" w:rsidRPr="00F12847" w:rsidRDefault="00E33FD5" w:rsidP="001F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>.11.202</w:t>
      </w:r>
      <w:r w:rsidR="00771DA0" w:rsidRPr="00F1284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1F6718" w:rsidRPr="00F1284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F6718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Педсовет № 2 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>Тема: «Развивающая среда групп по физическому развитию  ЗОЖ  воспитанников ДОУ, профилактика ДТП и пожарной безопасности»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решения предыдущего педсовета;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-итоги тематической проверки; 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-оценка уровня мастерства педагогов по данной теме;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деловая игра;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-анализ центра 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развитию, ПДД, Пожарной безопасности в группе;</w:t>
      </w:r>
    </w:p>
    <w:p w:rsidR="00771DA0" w:rsidRPr="00803989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принятие проекта решения педагогического совета № 2.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FD5" w:rsidRPr="00F1284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.02.202</w:t>
      </w:r>
      <w:r w:rsidR="00771DA0" w:rsidRPr="00F1284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- Педсовет № 3  </w:t>
      </w:r>
    </w:p>
    <w:p w:rsidR="006539FF" w:rsidRPr="00F12847" w:rsidRDefault="00771DA0" w:rsidP="006539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E33FD5"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539FF" w:rsidRPr="00F1284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539FF" w:rsidRPr="00F12847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Совершенствование форм работы по трудовому воспитанию детей» </w:t>
      </w:r>
    </w:p>
    <w:p w:rsidR="00771DA0" w:rsidRPr="00F12847" w:rsidRDefault="00771DA0" w:rsidP="00653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развитию речи, как средства общения. Обогащать словарь детей, совершенствовать диалогическую и монологическую форму речи, через игровую и театрализованную деятельность.</w:t>
      </w:r>
    </w:p>
    <w:p w:rsidR="00771DA0" w:rsidRPr="00F12847" w:rsidRDefault="00771DA0" w:rsidP="0077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решения предыдущего педсовета;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диалогическая и монологическая форма речи воспитанников, через игровую и театрализованную деятельность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итоги тематического контроля;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- анализ </w:t>
      </w:r>
      <w:r w:rsidRPr="00F12847">
        <w:rPr>
          <w:rFonts w:ascii="Times New Roman" w:hAnsi="Times New Roman" w:cs="Times New Roman"/>
          <w:sz w:val="24"/>
          <w:szCs w:val="24"/>
        </w:rPr>
        <w:t>центра развития в группе  (уголок дежурного)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деловая игра;</w:t>
      </w:r>
    </w:p>
    <w:p w:rsidR="00771DA0" w:rsidRPr="00F12847" w:rsidRDefault="00771DA0" w:rsidP="007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проекта решения педагогического совета № 3.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718" w:rsidRPr="00F12847" w:rsidRDefault="00135266" w:rsidP="001F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1F6718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.05.202</w:t>
      </w:r>
      <w:r w:rsidR="00771DA0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1F6718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Педсовет № </w:t>
      </w:r>
      <w:r w:rsidR="004D2D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1F6718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ИТОГОВЫЙ</w:t>
      </w:r>
      <w:r w:rsidR="001F6718" w:rsidRPr="00F1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71DA0" w:rsidRPr="00F12847" w:rsidRDefault="00771DA0" w:rsidP="00771DA0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«Анализ воспитательно-образовательной работы </w:t>
      </w:r>
    </w:p>
    <w:p w:rsidR="00771DA0" w:rsidRPr="00F12847" w:rsidRDefault="00771DA0" w:rsidP="00771DA0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за 2022– 2023  учебный год».</w:t>
      </w:r>
    </w:p>
    <w:p w:rsidR="00771DA0" w:rsidRPr="00F12847" w:rsidRDefault="00771DA0" w:rsidP="00771D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1.  Решения предыдущего педсовета.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Анализ выполнения годовых задач ДОУ.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3. Результаты мониторинговых исследований</w:t>
      </w:r>
      <w:r w:rsidRPr="00F12847">
        <w:rPr>
          <w:rFonts w:ascii="Times New Roman" w:hAnsi="Times New Roman" w:cs="Times New Roman"/>
          <w:sz w:val="24"/>
          <w:szCs w:val="24"/>
        </w:rPr>
        <w:t xml:space="preserve"> воспитанников по освоению программы за  2022 - 2023 учебного года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4. Результаты итогов работы по индивидуальным маршрутам развития воспитанников </w:t>
      </w:r>
      <w:proofErr w:type="spellStart"/>
      <w:r w:rsidRPr="00F12847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5. Перевод воспитанников ДОУ в следующие возрастные группы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8. Анализ </w:t>
      </w:r>
      <w:proofErr w:type="spellStart"/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образовательной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работы воспитателей, специалистов за 2022  -  2023 учебный год</w:t>
      </w:r>
      <w:r w:rsidR="00FE2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9. Принять задачи, режим дня  на летний оздоровительный период  2023 года;</w:t>
      </w:r>
    </w:p>
    <w:p w:rsidR="00771DA0" w:rsidRPr="00F12847" w:rsidRDefault="00771DA0" w:rsidP="00771D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10.Принять  плана работы на летний период 2023 года.</w:t>
      </w:r>
    </w:p>
    <w:p w:rsidR="00771DA0" w:rsidRPr="00F12847" w:rsidRDefault="00771DA0" w:rsidP="00771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11.Принять </w:t>
      </w:r>
      <w:r w:rsidRPr="00F12847">
        <w:rPr>
          <w:rFonts w:ascii="Times New Roman" w:hAnsi="Times New Roman" w:cs="Times New Roman"/>
          <w:sz w:val="24"/>
          <w:szCs w:val="24"/>
        </w:rPr>
        <w:t xml:space="preserve"> устный отчет творческой группы  по проектной деятельности в ДОУ.</w:t>
      </w:r>
    </w:p>
    <w:p w:rsidR="00771DA0" w:rsidRPr="00F12847" w:rsidRDefault="00771DA0" w:rsidP="00771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13. Принять промежуточный результат по внедрению ФОП в детском саду</w:t>
      </w:r>
    </w:p>
    <w:p w:rsidR="00DB6F19" w:rsidRPr="00F12847" w:rsidRDefault="00771DA0" w:rsidP="0013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14.Принятие проекта решения педагогического совета № </w:t>
      </w:r>
      <w:r w:rsidR="004D2DF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6F19" w:rsidRPr="00F12847" w:rsidRDefault="00DB6F19" w:rsidP="001F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718" w:rsidRPr="00F12847" w:rsidRDefault="00256ED1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75pt;margin-top:24.15pt;width:3.55pt;height:29.25pt;z-index:251660288;mso-position-horizontal-relative:margin" stroked="f">
            <v:fill opacity="0" color2="black"/>
            <v:textbox style="mso-next-textbox:#_x0000_s1026" inset="0,0,0,0">
              <w:txbxContent>
                <w:p w:rsidR="00630930" w:rsidRDefault="00630930" w:rsidP="001F6718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итогов мониторинговых исследований воспитанников ДОУ за 202</w:t>
      </w:r>
      <w:r w:rsidR="00AC36D0" w:rsidRPr="00F128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- 202</w:t>
      </w:r>
      <w:r w:rsidR="00AC36D0" w:rsidRPr="00F1284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2847">
        <w:rPr>
          <w:rFonts w:ascii="Times New Roman" w:hAnsi="Times New Roman" w:cs="Times New Roman"/>
          <w:b/>
        </w:rPr>
        <w:t xml:space="preserve">Согласно закону РФ об утверждении ФГОС </w:t>
      </w:r>
      <w:proofErr w:type="gramStart"/>
      <w:r w:rsidRPr="00F12847">
        <w:rPr>
          <w:rFonts w:ascii="Times New Roman" w:hAnsi="Times New Roman" w:cs="Times New Roman"/>
          <w:b/>
        </w:rPr>
        <w:t>ДО</w:t>
      </w:r>
      <w:proofErr w:type="gramEnd"/>
      <w:r w:rsidRPr="00F12847">
        <w:rPr>
          <w:rFonts w:ascii="Times New Roman" w:hAnsi="Times New Roman" w:cs="Times New Roman"/>
        </w:rPr>
        <w:t xml:space="preserve">  </w:t>
      </w:r>
      <w:proofErr w:type="gramStart"/>
      <w:r w:rsidRPr="00F12847">
        <w:rPr>
          <w:rFonts w:ascii="Times New Roman" w:hAnsi="Times New Roman" w:cs="Times New Roman"/>
          <w:b/>
          <w:bCs/>
        </w:rPr>
        <w:t>Мониторинговые</w:t>
      </w:r>
      <w:proofErr w:type="gramEnd"/>
      <w:r w:rsidRPr="00F12847">
        <w:rPr>
          <w:rFonts w:ascii="Times New Roman" w:hAnsi="Times New Roman" w:cs="Times New Roman"/>
          <w:b/>
          <w:bCs/>
        </w:rPr>
        <w:t xml:space="preserve"> исследования воспитанников – как одна из форм показателя освоения программы воспитанниками и для разработки планирования образовательной деятельности воспитателем  работы с детьми на текущий учебный год проводится (3.2.3 ФГОС ДО № 1155):</w:t>
      </w:r>
    </w:p>
    <w:p w:rsidR="005A026C" w:rsidRPr="00F12847" w:rsidRDefault="005A026C" w:rsidP="005A026C">
      <w:pPr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t>На начало учебного года – с 05.09.2022г. по 16.09.2022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 xml:space="preserve">г.              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t>Промежуточный – с 12.12.2022г. по 16.12.2022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>г. (по показаниям)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t>На конец учебного года – с 10.05.2023г. по 19.05.2023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 xml:space="preserve">г. 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lang w:eastAsia="ar-SA"/>
        </w:rPr>
        <w:t>.</w:t>
      </w:r>
      <w:r w:rsidRPr="00F12847">
        <w:rPr>
          <w:rFonts w:ascii="Times New Roman" w:hAnsi="Times New Roman" w:cs="Times New Roman"/>
        </w:rPr>
        <w:t xml:space="preserve">Диагностический материал по мониторингу был составлен на основании  основной  программы  "От рождения до школы" с  учетом ФГОС </w:t>
      </w:r>
      <w:proofErr w:type="gramStart"/>
      <w:r w:rsidRPr="00F12847">
        <w:rPr>
          <w:rFonts w:ascii="Times New Roman" w:hAnsi="Times New Roman" w:cs="Times New Roman"/>
        </w:rPr>
        <w:t>ДО</w:t>
      </w:r>
      <w:proofErr w:type="gramEnd"/>
      <w:r w:rsidRPr="00F12847">
        <w:rPr>
          <w:rFonts w:ascii="Times New Roman" w:hAnsi="Times New Roman" w:cs="Times New Roman"/>
        </w:rPr>
        <w:t xml:space="preserve"> </w:t>
      </w:r>
      <w:proofErr w:type="gramStart"/>
      <w:r w:rsidRPr="00F12847">
        <w:rPr>
          <w:rFonts w:ascii="Times New Roman" w:hAnsi="Times New Roman" w:cs="Times New Roman"/>
        </w:rPr>
        <w:t>для</w:t>
      </w:r>
      <w:proofErr w:type="gramEnd"/>
      <w:r w:rsidRPr="00F12847">
        <w:rPr>
          <w:rFonts w:ascii="Times New Roman" w:hAnsi="Times New Roman" w:cs="Times New Roman"/>
        </w:rPr>
        <w:t xml:space="preserve"> всех возрастных групп.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>Разработанные ДОУ материалы предполагают общую систему оценки детской деятельности по 3-х бальной шкале: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Навык сформирован 3б.</w:t>
      </w:r>
      <w:r w:rsidRPr="00F12847">
        <w:rPr>
          <w:rFonts w:ascii="Times New Roman" w:hAnsi="Times New Roman" w:cs="Times New Roman"/>
        </w:rPr>
        <w:t xml:space="preserve"> (высокий уровень) – у ребёнка быстрое осмысление задания без помощи взрослого;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Навык частично сформирован 2б.</w:t>
      </w:r>
      <w:r w:rsidRPr="00F12847">
        <w:rPr>
          <w:rFonts w:ascii="Times New Roman" w:hAnsi="Times New Roman" w:cs="Times New Roman"/>
        </w:rPr>
        <w:t xml:space="preserve"> (средний уровень) – у ребёнка интерес желание выполнять задание, однако испытывает затруднения делает ошибки, требуется помощь взрослого;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Навык не сформирован 1б</w:t>
      </w:r>
      <w:r w:rsidRPr="00F12847">
        <w:rPr>
          <w:rFonts w:ascii="Times New Roman" w:hAnsi="Times New Roman" w:cs="Times New Roman"/>
        </w:rPr>
        <w:t>. (низкий уровень) – ребёнок спокойно относится к заданию, явно затрудняется в ответе, нет активного интереса, неспособен к самостоятельному выполнению;</w:t>
      </w:r>
    </w:p>
    <w:p w:rsidR="005A026C" w:rsidRPr="00F12847" w:rsidRDefault="005A026C" w:rsidP="005A026C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 xml:space="preserve">         На педагогическом совете  от 31.08.2022 года приняли   критерии по мониторинговым исследованиям воспитанников ДОУ на 2022 - 2023 учебный год.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ab/>
        <w:t>При оценке  показателя уровня развития ребенка  по образовательным областям освоения программы  руководствуемся следующими критериями</w:t>
      </w:r>
      <w:proofErr w:type="gramStart"/>
      <w:r w:rsidRPr="00F12847">
        <w:rPr>
          <w:rFonts w:ascii="Times New Roman" w:hAnsi="Times New Roman" w:cs="Times New Roman"/>
        </w:rPr>
        <w:t xml:space="preserve"> :</w:t>
      </w:r>
      <w:proofErr w:type="gramEnd"/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 xml:space="preserve">  В – </w:t>
      </w:r>
      <w:proofErr w:type="gramStart"/>
      <w:r w:rsidRPr="00F12847">
        <w:rPr>
          <w:rFonts w:ascii="Times New Roman" w:hAnsi="Times New Roman" w:cs="Times New Roman"/>
        </w:rPr>
        <w:t xml:space="preserve">( </w:t>
      </w:r>
      <w:proofErr w:type="gramEnd"/>
      <w:r w:rsidRPr="00F12847">
        <w:rPr>
          <w:rFonts w:ascii="Times New Roman" w:hAnsi="Times New Roman" w:cs="Times New Roman"/>
        </w:rPr>
        <w:t xml:space="preserve">2,6 б. – 3б.)                                                                                                                   </w:t>
      </w:r>
    </w:p>
    <w:p w:rsidR="005A026C" w:rsidRPr="00F12847" w:rsidRDefault="005A026C" w:rsidP="005A026C">
      <w:pPr>
        <w:tabs>
          <w:tab w:val="left" w:pos="3996"/>
        </w:tabs>
        <w:spacing w:after="0" w:line="240" w:lineRule="auto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 xml:space="preserve">  С – </w:t>
      </w:r>
      <w:proofErr w:type="gramStart"/>
      <w:r w:rsidRPr="00F12847">
        <w:rPr>
          <w:rFonts w:ascii="Times New Roman" w:hAnsi="Times New Roman" w:cs="Times New Roman"/>
        </w:rPr>
        <w:t xml:space="preserve">( </w:t>
      </w:r>
      <w:proofErr w:type="gramEnd"/>
      <w:r w:rsidRPr="00F12847">
        <w:rPr>
          <w:rFonts w:ascii="Times New Roman" w:hAnsi="Times New Roman" w:cs="Times New Roman"/>
        </w:rPr>
        <w:t>1,8б – 2,5 б.)</w:t>
      </w:r>
    </w:p>
    <w:p w:rsidR="005A026C" w:rsidRPr="00F12847" w:rsidRDefault="005A026C" w:rsidP="005A026C">
      <w:pPr>
        <w:tabs>
          <w:tab w:val="left" w:pos="3996"/>
        </w:tabs>
        <w:spacing w:after="0" w:line="240" w:lineRule="auto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lastRenderedPageBreak/>
        <w:t xml:space="preserve">  Н – </w:t>
      </w:r>
      <w:proofErr w:type="gramStart"/>
      <w:r w:rsidRPr="00F12847">
        <w:rPr>
          <w:rFonts w:ascii="Times New Roman" w:hAnsi="Times New Roman" w:cs="Times New Roman"/>
        </w:rPr>
        <w:t xml:space="preserve">( </w:t>
      </w:r>
      <w:proofErr w:type="gramEnd"/>
      <w:r w:rsidRPr="00F12847">
        <w:rPr>
          <w:rFonts w:ascii="Times New Roman" w:hAnsi="Times New Roman" w:cs="Times New Roman"/>
        </w:rPr>
        <w:t>1б. – 1,7 б.)</w:t>
      </w:r>
    </w:p>
    <w:p w:rsidR="005A026C" w:rsidRPr="00F12847" w:rsidRDefault="005A026C" w:rsidP="005A026C">
      <w:pPr>
        <w:spacing w:after="0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Итоги мониторинговых исследований воспитанников, индивидуальные маршруты для воспитанников принимаются на заседании ППК</w:t>
      </w:r>
      <w:proofErr w:type="gramStart"/>
      <w:r w:rsidRPr="00F12847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Cs/>
          <w:sz w:val="24"/>
          <w:szCs w:val="24"/>
        </w:rPr>
        <w:t>Критерии, итоги мониторинговых исследований воспитанников, индивидуальные маршруты для воспитанников обсуждаются и пр</w:t>
      </w:r>
      <w:r w:rsidR="008B6FC0" w:rsidRPr="00F12847">
        <w:rPr>
          <w:rFonts w:ascii="Times New Roman" w:hAnsi="Times New Roman" w:cs="Times New Roman"/>
          <w:bCs/>
          <w:sz w:val="24"/>
          <w:szCs w:val="24"/>
        </w:rPr>
        <w:t xml:space="preserve">инимаются на заседании ППК 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Задачами внутреннего мониторинга ДОУ являются: </w:t>
      </w:r>
    </w:p>
    <w:p w:rsidR="001F6718" w:rsidRPr="00F12847" w:rsidRDefault="001F6718" w:rsidP="001F6718">
      <w:pPr>
        <w:pStyle w:val="aa"/>
        <w:numPr>
          <w:ilvl w:val="0"/>
          <w:numId w:val="2"/>
        </w:numPr>
        <w:spacing w:before="30" w:after="3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1F6718" w:rsidRPr="00F12847" w:rsidRDefault="001F6718" w:rsidP="001F6718">
      <w:pPr>
        <w:pStyle w:val="aa"/>
        <w:numPr>
          <w:ilvl w:val="0"/>
          <w:numId w:val="2"/>
        </w:numPr>
        <w:spacing w:before="30" w:after="3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 Прогнозирование развития образовательной системы ДОУ.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Основными принципами мониторинга освоение программы  ДОУ являются:     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целостность,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оперативность,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информационная открытость к результатам.</w:t>
      </w:r>
    </w:p>
    <w:p w:rsidR="001F6718" w:rsidRDefault="001F6718" w:rsidP="001F67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Сводные результаты (%) мониторинга и анализ освоения детьми образовательных    областей через разделы реализующих программ в целом  с учетом ФГОС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входящий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- итоговый 202</w:t>
      </w:r>
      <w:r w:rsidR="005A026C" w:rsidRPr="00F12847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 - 202</w:t>
      </w:r>
      <w:r w:rsidR="005A026C" w:rsidRPr="00F12847">
        <w:rPr>
          <w:rFonts w:ascii="Times New Roman" w:hAnsi="Times New Roman" w:cs="Times New Roman"/>
          <w:sz w:val="24"/>
          <w:szCs w:val="24"/>
        </w:rPr>
        <w:t>3</w:t>
      </w:r>
      <w:r w:rsidRPr="00F12847">
        <w:rPr>
          <w:rFonts w:ascii="Times New Roman" w:hAnsi="Times New Roman" w:cs="Times New Roman"/>
          <w:sz w:val="24"/>
          <w:szCs w:val="24"/>
        </w:rPr>
        <w:t xml:space="preserve">  учебного года  показали по каждой группе следующее:</w:t>
      </w:r>
    </w:p>
    <w:p w:rsidR="003B222A" w:rsidRPr="00F12847" w:rsidRDefault="003B222A" w:rsidP="001F67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21D7D" w:rsidRPr="003B222A" w:rsidRDefault="00421D7D" w:rsidP="00421D7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22A">
        <w:rPr>
          <w:rFonts w:ascii="Times New Roman" w:hAnsi="Times New Roman" w:cs="Times New Roman"/>
          <w:b/>
          <w:sz w:val="24"/>
          <w:szCs w:val="24"/>
        </w:rPr>
        <w:t xml:space="preserve">В мониторинговых исследованиях </w:t>
      </w:r>
      <w:r w:rsidR="00803989" w:rsidRPr="003B222A">
        <w:rPr>
          <w:rFonts w:ascii="Times New Roman" w:hAnsi="Times New Roman" w:cs="Times New Roman"/>
          <w:b/>
          <w:sz w:val="24"/>
          <w:szCs w:val="24"/>
        </w:rPr>
        <w:t xml:space="preserve">за май принимали </w:t>
      </w:r>
      <w:r w:rsidR="004D2DFB" w:rsidRPr="003B222A">
        <w:rPr>
          <w:rFonts w:ascii="Times New Roman" w:hAnsi="Times New Roman" w:cs="Times New Roman"/>
          <w:b/>
          <w:sz w:val="24"/>
          <w:szCs w:val="24"/>
        </w:rPr>
        <w:t>125</w:t>
      </w:r>
      <w:r w:rsidR="00803989" w:rsidRPr="003B222A">
        <w:rPr>
          <w:rFonts w:ascii="Times New Roman" w:hAnsi="Times New Roman" w:cs="Times New Roman"/>
          <w:b/>
          <w:sz w:val="24"/>
          <w:szCs w:val="24"/>
        </w:rPr>
        <w:t xml:space="preserve"> воспитанников</w:t>
      </w:r>
      <w:r w:rsidRPr="003B222A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421D7D" w:rsidRDefault="00421D7D" w:rsidP="00421D7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222A">
        <w:rPr>
          <w:rFonts w:ascii="Times New Roman" w:hAnsi="Times New Roman" w:cs="Times New Roman"/>
          <w:sz w:val="24"/>
          <w:szCs w:val="24"/>
        </w:rPr>
        <w:t>Сводный показатель по областям  результата</w:t>
      </w:r>
      <w:r w:rsidR="00135F96" w:rsidRPr="003B222A">
        <w:rPr>
          <w:rFonts w:ascii="Times New Roman" w:hAnsi="Times New Roman" w:cs="Times New Roman"/>
          <w:sz w:val="24"/>
          <w:szCs w:val="24"/>
        </w:rPr>
        <w:t xml:space="preserve">  мониторинга </w:t>
      </w:r>
      <w:r w:rsidRPr="003B222A">
        <w:rPr>
          <w:rFonts w:ascii="Times New Roman" w:hAnsi="Times New Roman" w:cs="Times New Roman"/>
          <w:sz w:val="24"/>
          <w:szCs w:val="24"/>
        </w:rPr>
        <w:t>следующий:</w:t>
      </w:r>
    </w:p>
    <w:p w:rsidR="003B222A" w:rsidRDefault="003B222A" w:rsidP="00421D7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A3624" w:rsidRDefault="00AA3624" w:rsidP="00AA3624">
      <w:pPr>
        <w:jc w:val="center"/>
        <w:rPr>
          <w:rFonts w:ascii="Times New Roman" w:hAnsi="Times New Roman" w:cs="Times New Roman"/>
          <w:sz w:val="24"/>
        </w:rPr>
      </w:pPr>
      <w:r w:rsidRPr="00F12847">
        <w:rPr>
          <w:rFonts w:ascii="Times New Roman" w:hAnsi="Times New Roman"/>
          <w:b/>
        </w:rPr>
        <w:t xml:space="preserve">Общий результат освоения программы воспитанниками по каждой группе </w:t>
      </w:r>
      <w:proofErr w:type="gramStart"/>
      <w:r w:rsidRPr="00F12847">
        <w:rPr>
          <w:rFonts w:ascii="Times New Roman" w:hAnsi="Times New Roman"/>
          <w:b/>
        </w:rPr>
        <w:t>в</w:t>
      </w:r>
      <w:proofErr w:type="gramEnd"/>
      <w:r w:rsidRPr="00F12847">
        <w:rPr>
          <w:rFonts w:ascii="Times New Roman" w:hAnsi="Times New Roman"/>
          <w:b/>
        </w:rPr>
        <w:t xml:space="preserve"> %</w:t>
      </w:r>
    </w:p>
    <w:tbl>
      <w:tblPr>
        <w:tblStyle w:val="a9"/>
        <w:tblW w:w="0" w:type="auto"/>
        <w:jc w:val="center"/>
        <w:tblLook w:val="04A0"/>
      </w:tblPr>
      <w:tblGrid>
        <w:gridCol w:w="3240"/>
        <w:gridCol w:w="730"/>
        <w:gridCol w:w="730"/>
        <w:gridCol w:w="697"/>
        <w:gridCol w:w="697"/>
        <w:gridCol w:w="697"/>
        <w:gridCol w:w="698"/>
        <w:gridCol w:w="698"/>
        <w:gridCol w:w="698"/>
        <w:gridCol w:w="698"/>
        <w:gridCol w:w="698"/>
      </w:tblGrid>
      <w:tr w:rsidR="00AA3624" w:rsidRPr="00AF7FF2" w:rsidTr="00E737BE">
        <w:trPr>
          <w:jc w:val="center"/>
        </w:trPr>
        <w:tc>
          <w:tcPr>
            <w:tcW w:w="3936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  <w:gridSpan w:val="2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1</w:t>
            </w:r>
          </w:p>
        </w:tc>
        <w:tc>
          <w:tcPr>
            <w:tcW w:w="1430" w:type="dxa"/>
            <w:gridSpan w:val="2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2</w:t>
            </w:r>
          </w:p>
        </w:tc>
        <w:tc>
          <w:tcPr>
            <w:tcW w:w="1430" w:type="dxa"/>
            <w:gridSpan w:val="2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4</w:t>
            </w:r>
          </w:p>
        </w:tc>
        <w:tc>
          <w:tcPr>
            <w:tcW w:w="1430" w:type="dxa"/>
            <w:gridSpan w:val="2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5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6</w:t>
            </w:r>
          </w:p>
        </w:tc>
      </w:tr>
      <w:tr w:rsidR="00AA3624" w:rsidRPr="00AF7FF2" w:rsidTr="00E737BE">
        <w:trPr>
          <w:jc w:val="center"/>
        </w:trPr>
        <w:tc>
          <w:tcPr>
            <w:tcW w:w="3936" w:type="dxa"/>
          </w:tcPr>
          <w:p w:rsidR="00AA3624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 w:rsidRPr="00AF7FF2">
              <w:rPr>
                <w:rFonts w:ascii="Times New Roman" w:hAnsi="Times New Roman"/>
                <w:sz w:val="24"/>
              </w:rPr>
              <w:t>Навык сформирован</w:t>
            </w:r>
          </w:p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2"/>
              </w:rPr>
            </w:pPr>
            <w:r w:rsidRPr="00AF7FF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 w:rsidRPr="00AF7FF2">
              <w:rPr>
                <w:rFonts w:ascii="Times New Roman" w:hAnsi="Times New Roman"/>
                <w:sz w:val="22"/>
              </w:rPr>
              <w:t>100%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24" w:rsidRPr="00AF7FF2" w:rsidRDefault="00AA3624" w:rsidP="00E73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</w:tr>
      <w:tr w:rsidR="00AA3624" w:rsidRPr="00AF7FF2" w:rsidTr="00E737BE">
        <w:trPr>
          <w:jc w:val="center"/>
        </w:trPr>
        <w:tc>
          <w:tcPr>
            <w:tcW w:w="3936" w:type="dxa"/>
          </w:tcPr>
          <w:p w:rsidR="00AA3624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 w:rsidRPr="00AF7FF2">
              <w:rPr>
                <w:rFonts w:ascii="Times New Roman" w:hAnsi="Times New Roman"/>
                <w:sz w:val="24"/>
              </w:rPr>
              <w:t>Навык частично сформирован</w:t>
            </w:r>
          </w:p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2"/>
              </w:rPr>
            </w:pPr>
            <w:r w:rsidRPr="00AF7FF2">
              <w:rPr>
                <w:rFonts w:ascii="Times New Roman" w:hAnsi="Times New Roman"/>
                <w:sz w:val="22"/>
              </w:rPr>
              <w:t>100%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24" w:rsidRPr="00AF7FF2" w:rsidRDefault="00AA3624" w:rsidP="00E73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</w:tr>
      <w:tr w:rsidR="00AA3624" w:rsidRPr="00AF7FF2" w:rsidTr="00E737BE">
        <w:trPr>
          <w:jc w:val="center"/>
        </w:trPr>
        <w:tc>
          <w:tcPr>
            <w:tcW w:w="3936" w:type="dxa"/>
          </w:tcPr>
          <w:p w:rsidR="00AA3624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 w:rsidRPr="00AF7FF2">
              <w:rPr>
                <w:rFonts w:ascii="Times New Roman" w:hAnsi="Times New Roman"/>
                <w:sz w:val="24"/>
              </w:rPr>
              <w:t>Навык частично не сформирован</w:t>
            </w:r>
          </w:p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24" w:rsidRPr="00AF7FF2" w:rsidRDefault="00AA3624" w:rsidP="00E73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3624" w:rsidRPr="00AF7FF2" w:rsidTr="00E737BE">
        <w:trPr>
          <w:jc w:val="center"/>
        </w:trPr>
        <w:tc>
          <w:tcPr>
            <w:tcW w:w="3936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  <w:gridSpan w:val="2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7</w:t>
            </w:r>
          </w:p>
        </w:tc>
        <w:tc>
          <w:tcPr>
            <w:tcW w:w="1430" w:type="dxa"/>
            <w:gridSpan w:val="2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8</w:t>
            </w:r>
          </w:p>
        </w:tc>
        <w:tc>
          <w:tcPr>
            <w:tcW w:w="1430" w:type="dxa"/>
            <w:gridSpan w:val="2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9</w:t>
            </w:r>
          </w:p>
        </w:tc>
        <w:tc>
          <w:tcPr>
            <w:tcW w:w="1430" w:type="dxa"/>
            <w:gridSpan w:val="2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11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AA3624" w:rsidRPr="00AF7FF2" w:rsidRDefault="00AA3624" w:rsidP="00E737BE">
            <w:pPr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12</w:t>
            </w:r>
          </w:p>
        </w:tc>
      </w:tr>
      <w:tr w:rsidR="00AA3624" w:rsidRPr="00AF7FF2" w:rsidTr="00E737BE">
        <w:trPr>
          <w:jc w:val="center"/>
        </w:trPr>
        <w:tc>
          <w:tcPr>
            <w:tcW w:w="3936" w:type="dxa"/>
          </w:tcPr>
          <w:p w:rsidR="00AA3624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 w:rsidRPr="00AF7FF2">
              <w:rPr>
                <w:rFonts w:ascii="Times New Roman" w:hAnsi="Times New Roman"/>
                <w:sz w:val="24"/>
              </w:rPr>
              <w:t>Навык сформирован</w:t>
            </w:r>
          </w:p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24" w:rsidRPr="00AF7FF2" w:rsidRDefault="00AA3624" w:rsidP="00E73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98%</w:t>
            </w:r>
          </w:p>
        </w:tc>
      </w:tr>
      <w:tr w:rsidR="00AA3624" w:rsidRPr="00AF7FF2" w:rsidTr="00E737BE">
        <w:trPr>
          <w:jc w:val="center"/>
        </w:trPr>
        <w:tc>
          <w:tcPr>
            <w:tcW w:w="3936" w:type="dxa"/>
          </w:tcPr>
          <w:p w:rsidR="00AA3624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 w:rsidRPr="00AF7FF2">
              <w:rPr>
                <w:rFonts w:ascii="Times New Roman" w:hAnsi="Times New Roman"/>
                <w:sz w:val="24"/>
              </w:rPr>
              <w:t>Навык частично сформирован</w:t>
            </w:r>
          </w:p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24" w:rsidRPr="00AF7FF2" w:rsidRDefault="00AA3624" w:rsidP="00E73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2%</w:t>
            </w:r>
          </w:p>
        </w:tc>
      </w:tr>
      <w:tr w:rsidR="00AA3624" w:rsidRPr="00AF7FF2" w:rsidTr="00E737BE">
        <w:trPr>
          <w:jc w:val="center"/>
        </w:trPr>
        <w:tc>
          <w:tcPr>
            <w:tcW w:w="3936" w:type="dxa"/>
          </w:tcPr>
          <w:p w:rsidR="00AA3624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 w:rsidRPr="00AF7FF2">
              <w:rPr>
                <w:rFonts w:ascii="Times New Roman" w:hAnsi="Times New Roman"/>
                <w:sz w:val="24"/>
              </w:rPr>
              <w:t>Навык частично не сформирован</w:t>
            </w:r>
          </w:p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1%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</w:tcPr>
          <w:p w:rsidR="00AA3624" w:rsidRPr="00AF7FF2" w:rsidRDefault="00AA3624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24" w:rsidRPr="00AF7FF2" w:rsidRDefault="00AA3624" w:rsidP="00E73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3B222A" w:rsidRPr="00F12847" w:rsidRDefault="003B222A" w:rsidP="003B222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B222A" w:rsidRPr="00F12847" w:rsidRDefault="003B222A" w:rsidP="003B222A">
      <w:pPr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 образовательной Программе приоритетом является развивающая функция дошкольного образования, обеспечивающая становление личности ребенка и ориентирующая педагогов и специалистов ДОУ на его индивидуальные особенности.</w:t>
      </w:r>
    </w:p>
    <w:p w:rsidR="003B222A" w:rsidRPr="00F12847" w:rsidRDefault="003B222A" w:rsidP="003B22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Работа с воспитанниками 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</w:p>
    <w:p w:rsidR="003B222A" w:rsidRDefault="003B222A" w:rsidP="003B2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2A" w:rsidRDefault="003B222A" w:rsidP="003B2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2A" w:rsidRDefault="003B222A" w:rsidP="003B2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2A" w:rsidRDefault="003B222A" w:rsidP="003B2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2A" w:rsidRDefault="003B222A" w:rsidP="003B2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2A" w:rsidRDefault="003B222A" w:rsidP="003B2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2A" w:rsidRDefault="003B222A" w:rsidP="003B2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2A" w:rsidRPr="00F12847" w:rsidRDefault="003B222A" w:rsidP="003B2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lastRenderedPageBreak/>
        <w:t>Сводный показатель по областям  результата  мониторинга в каждой группе   следующий</w:t>
      </w:r>
      <w:proofErr w:type="gramStart"/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(%):</w:t>
      </w:r>
      <w:proofErr w:type="gramEnd"/>
    </w:p>
    <w:p w:rsidR="003B222A" w:rsidRDefault="003B222A" w:rsidP="003B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3304"/>
        <w:gridCol w:w="684"/>
        <w:gridCol w:w="12"/>
        <w:gridCol w:w="9"/>
        <w:gridCol w:w="704"/>
        <w:gridCol w:w="698"/>
        <w:gridCol w:w="23"/>
        <w:gridCol w:w="671"/>
        <w:gridCol w:w="698"/>
        <w:gridCol w:w="695"/>
        <w:gridCol w:w="686"/>
        <w:gridCol w:w="12"/>
        <w:gridCol w:w="695"/>
        <w:gridCol w:w="676"/>
        <w:gridCol w:w="19"/>
        <w:gridCol w:w="695"/>
      </w:tblGrid>
      <w:tr w:rsidR="00881646" w:rsidRPr="00AF7FF2" w:rsidTr="00E737BE">
        <w:trPr>
          <w:jc w:val="center"/>
        </w:trPr>
        <w:tc>
          <w:tcPr>
            <w:tcW w:w="3936" w:type="dxa"/>
            <w:vMerge w:val="restart"/>
          </w:tcPr>
          <w:p w:rsidR="00881646" w:rsidRPr="00A52894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 w:rsidRPr="00A52894"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1460" w:type="dxa"/>
            <w:gridSpan w:val="4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1</w:t>
            </w:r>
          </w:p>
        </w:tc>
        <w:tc>
          <w:tcPr>
            <w:tcW w:w="1435" w:type="dxa"/>
            <w:gridSpan w:val="3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2</w:t>
            </w:r>
          </w:p>
        </w:tc>
        <w:tc>
          <w:tcPr>
            <w:tcW w:w="1435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4</w:t>
            </w:r>
          </w:p>
        </w:tc>
        <w:tc>
          <w:tcPr>
            <w:tcW w:w="1435" w:type="dxa"/>
            <w:gridSpan w:val="3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5</w:t>
            </w:r>
          </w:p>
        </w:tc>
        <w:tc>
          <w:tcPr>
            <w:tcW w:w="1430" w:type="dxa"/>
            <w:gridSpan w:val="3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6</w:t>
            </w:r>
          </w:p>
        </w:tc>
      </w:tr>
      <w:tr w:rsidR="00881646" w:rsidTr="00E737BE">
        <w:trPr>
          <w:jc w:val="center"/>
        </w:trPr>
        <w:tc>
          <w:tcPr>
            <w:tcW w:w="3936" w:type="dxa"/>
            <w:vMerge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:rsidR="00881646" w:rsidRDefault="00881646" w:rsidP="00E73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НГ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</w:tcBorders>
            <w:vAlign w:val="bottom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НГ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НГ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НГ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НГ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</w:tr>
      <w:tr w:rsidR="00881646" w:rsidRPr="00AF7FF2" w:rsidTr="00E737BE">
        <w:trPr>
          <w:jc w:val="center"/>
        </w:trPr>
        <w:tc>
          <w:tcPr>
            <w:tcW w:w="3936" w:type="dxa"/>
          </w:tcPr>
          <w:p w:rsidR="00881646" w:rsidRPr="00A52894" w:rsidRDefault="00881646" w:rsidP="00E737BE">
            <w:pPr>
              <w:rPr>
                <w:rFonts w:ascii="Times New Roman" w:hAnsi="Times New Roman"/>
                <w:sz w:val="22"/>
              </w:rPr>
            </w:pPr>
            <w:r w:rsidRPr="00A52894">
              <w:rPr>
                <w:rFonts w:ascii="Times New Roman" w:hAnsi="Times New Roman"/>
                <w:sz w:val="22"/>
                <w:szCs w:val="18"/>
              </w:rPr>
              <w:t>Художественно-эстетическое развитие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85%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59%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84%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87%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59%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91%</w:t>
            </w:r>
          </w:p>
        </w:tc>
      </w:tr>
      <w:tr w:rsidR="00881646" w:rsidRPr="00AF7FF2" w:rsidTr="00E737BE">
        <w:trPr>
          <w:jc w:val="center"/>
        </w:trPr>
        <w:tc>
          <w:tcPr>
            <w:tcW w:w="3936" w:type="dxa"/>
          </w:tcPr>
          <w:p w:rsidR="00881646" w:rsidRPr="00A52894" w:rsidRDefault="00881646" w:rsidP="00E737BE">
            <w:pPr>
              <w:rPr>
                <w:rFonts w:ascii="Times New Roman" w:hAnsi="Times New Roman"/>
                <w:sz w:val="22"/>
              </w:rPr>
            </w:pPr>
            <w:r w:rsidRPr="00A52894">
              <w:rPr>
                <w:rFonts w:ascii="Times New Roman" w:hAnsi="Times New Roman"/>
                <w:sz w:val="22"/>
                <w:szCs w:val="18"/>
              </w:rPr>
              <w:t>Речевое  развитие</w:t>
            </w:r>
          </w:p>
        </w:tc>
        <w:tc>
          <w:tcPr>
            <w:tcW w:w="730" w:type="dxa"/>
            <w:gridSpan w:val="3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73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2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715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2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53%</w:t>
            </w:r>
          </w:p>
        </w:tc>
        <w:tc>
          <w:tcPr>
            <w:tcW w:w="715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89%</w:t>
            </w:r>
          </w:p>
        </w:tc>
        <w:tc>
          <w:tcPr>
            <w:tcW w:w="720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715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15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</w:tr>
      <w:tr w:rsidR="00881646" w:rsidRPr="00AF7FF2" w:rsidTr="00E737BE">
        <w:trPr>
          <w:trHeight w:val="225"/>
          <w:jc w:val="center"/>
        </w:trPr>
        <w:tc>
          <w:tcPr>
            <w:tcW w:w="3936" w:type="dxa"/>
          </w:tcPr>
          <w:p w:rsidR="00881646" w:rsidRPr="00A52894" w:rsidRDefault="00881646" w:rsidP="00E737BE">
            <w:pPr>
              <w:rPr>
                <w:rFonts w:ascii="Times New Roman" w:hAnsi="Times New Roman"/>
                <w:sz w:val="22"/>
              </w:rPr>
            </w:pPr>
            <w:r w:rsidRPr="00A52894">
              <w:rPr>
                <w:rFonts w:ascii="Times New Roman" w:hAnsi="Times New Roman"/>
                <w:sz w:val="22"/>
                <w:szCs w:val="18"/>
              </w:rPr>
              <w:t>Познавательное  развитие</w:t>
            </w:r>
          </w:p>
        </w:tc>
        <w:tc>
          <w:tcPr>
            <w:tcW w:w="730" w:type="dxa"/>
            <w:gridSpan w:val="3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58%</w:t>
            </w:r>
          </w:p>
        </w:tc>
        <w:tc>
          <w:tcPr>
            <w:tcW w:w="73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85%</w:t>
            </w:r>
          </w:p>
        </w:tc>
        <w:tc>
          <w:tcPr>
            <w:tcW w:w="72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715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89%</w:t>
            </w:r>
          </w:p>
        </w:tc>
        <w:tc>
          <w:tcPr>
            <w:tcW w:w="72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715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20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715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88%</w:t>
            </w:r>
          </w:p>
        </w:tc>
        <w:tc>
          <w:tcPr>
            <w:tcW w:w="715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89%</w:t>
            </w:r>
          </w:p>
        </w:tc>
      </w:tr>
      <w:tr w:rsidR="00881646" w:rsidRPr="00AF7FF2" w:rsidTr="00E737BE">
        <w:trPr>
          <w:jc w:val="center"/>
        </w:trPr>
        <w:tc>
          <w:tcPr>
            <w:tcW w:w="3936" w:type="dxa"/>
          </w:tcPr>
          <w:p w:rsidR="00881646" w:rsidRPr="00A52894" w:rsidRDefault="00881646" w:rsidP="00E737BE">
            <w:pPr>
              <w:rPr>
                <w:rFonts w:ascii="Times New Roman" w:hAnsi="Times New Roman"/>
                <w:sz w:val="22"/>
              </w:rPr>
            </w:pPr>
            <w:r w:rsidRPr="00A52894">
              <w:rPr>
                <w:rFonts w:ascii="Times New Roman" w:hAnsi="Times New Roman"/>
                <w:sz w:val="22"/>
                <w:szCs w:val="18"/>
              </w:rPr>
              <w:t>Социально-коммуникативное развитие</w:t>
            </w:r>
          </w:p>
        </w:tc>
        <w:tc>
          <w:tcPr>
            <w:tcW w:w="730" w:type="dxa"/>
            <w:gridSpan w:val="3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62%</w:t>
            </w:r>
          </w:p>
        </w:tc>
        <w:tc>
          <w:tcPr>
            <w:tcW w:w="730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95%</w:t>
            </w:r>
          </w:p>
        </w:tc>
        <w:tc>
          <w:tcPr>
            <w:tcW w:w="720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67%</w:t>
            </w:r>
          </w:p>
        </w:tc>
        <w:tc>
          <w:tcPr>
            <w:tcW w:w="715" w:type="dxa"/>
            <w:gridSpan w:val="2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97%</w:t>
            </w:r>
          </w:p>
        </w:tc>
        <w:tc>
          <w:tcPr>
            <w:tcW w:w="720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  <w:tc>
          <w:tcPr>
            <w:tcW w:w="715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20" w:type="dxa"/>
            <w:gridSpan w:val="2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715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15" w:type="dxa"/>
            <w:gridSpan w:val="2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92%</w:t>
            </w:r>
          </w:p>
        </w:tc>
      </w:tr>
      <w:tr w:rsidR="00881646" w:rsidRPr="00AF7FF2" w:rsidTr="00E737BE">
        <w:trPr>
          <w:jc w:val="center"/>
        </w:trPr>
        <w:tc>
          <w:tcPr>
            <w:tcW w:w="3936" w:type="dxa"/>
          </w:tcPr>
          <w:p w:rsidR="00881646" w:rsidRPr="00A52894" w:rsidRDefault="00881646" w:rsidP="00E737BE">
            <w:pPr>
              <w:rPr>
                <w:rFonts w:ascii="Times New Roman" w:hAnsi="Times New Roman"/>
                <w:sz w:val="22"/>
              </w:rPr>
            </w:pPr>
            <w:r w:rsidRPr="00A52894">
              <w:rPr>
                <w:rFonts w:ascii="Times New Roman" w:hAnsi="Times New Roman"/>
                <w:sz w:val="22"/>
                <w:szCs w:val="18"/>
              </w:rPr>
              <w:t>Физическое  развитие</w:t>
            </w:r>
          </w:p>
        </w:tc>
        <w:tc>
          <w:tcPr>
            <w:tcW w:w="730" w:type="dxa"/>
            <w:gridSpan w:val="3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  <w:tc>
          <w:tcPr>
            <w:tcW w:w="730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  <w:tc>
          <w:tcPr>
            <w:tcW w:w="720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67%</w:t>
            </w:r>
          </w:p>
        </w:tc>
        <w:tc>
          <w:tcPr>
            <w:tcW w:w="715" w:type="dxa"/>
            <w:gridSpan w:val="2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20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59%</w:t>
            </w:r>
          </w:p>
        </w:tc>
        <w:tc>
          <w:tcPr>
            <w:tcW w:w="715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89%</w:t>
            </w:r>
          </w:p>
        </w:tc>
        <w:tc>
          <w:tcPr>
            <w:tcW w:w="720" w:type="dxa"/>
            <w:gridSpan w:val="2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715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95%</w:t>
            </w:r>
          </w:p>
        </w:tc>
        <w:tc>
          <w:tcPr>
            <w:tcW w:w="715" w:type="dxa"/>
            <w:gridSpan w:val="2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</w:tr>
      <w:tr w:rsidR="00881646" w:rsidRPr="00AF7FF2" w:rsidTr="00E737BE">
        <w:trPr>
          <w:jc w:val="center"/>
        </w:trPr>
        <w:tc>
          <w:tcPr>
            <w:tcW w:w="3936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0" w:type="dxa"/>
            <w:gridSpan w:val="4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7</w:t>
            </w:r>
          </w:p>
        </w:tc>
        <w:tc>
          <w:tcPr>
            <w:tcW w:w="1435" w:type="dxa"/>
            <w:gridSpan w:val="3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8</w:t>
            </w:r>
          </w:p>
        </w:tc>
        <w:tc>
          <w:tcPr>
            <w:tcW w:w="1435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9</w:t>
            </w:r>
          </w:p>
        </w:tc>
        <w:tc>
          <w:tcPr>
            <w:tcW w:w="1435" w:type="dxa"/>
            <w:gridSpan w:val="3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11</w:t>
            </w:r>
          </w:p>
        </w:tc>
        <w:tc>
          <w:tcPr>
            <w:tcW w:w="1430" w:type="dxa"/>
            <w:gridSpan w:val="3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FF2">
              <w:rPr>
                <w:rFonts w:ascii="Times New Roman" w:hAnsi="Times New Roman"/>
                <w:b/>
                <w:sz w:val="24"/>
              </w:rPr>
              <w:t>№ 12</w:t>
            </w:r>
          </w:p>
        </w:tc>
      </w:tr>
      <w:tr w:rsidR="00881646" w:rsidRPr="00AF7FF2" w:rsidTr="00E737BE">
        <w:trPr>
          <w:jc w:val="center"/>
        </w:trPr>
        <w:tc>
          <w:tcPr>
            <w:tcW w:w="3936" w:type="dxa"/>
          </w:tcPr>
          <w:p w:rsidR="00881646" w:rsidRPr="00AF7FF2" w:rsidRDefault="00881646" w:rsidP="00E737BE">
            <w:pPr>
              <w:rPr>
                <w:rFonts w:ascii="Times New Roman" w:hAnsi="Times New Roman"/>
                <w:sz w:val="24"/>
              </w:rPr>
            </w:pPr>
            <w:r w:rsidRPr="00A52894">
              <w:rPr>
                <w:rFonts w:ascii="Times New Roman" w:hAnsi="Times New Roman"/>
                <w:sz w:val="22"/>
                <w:szCs w:val="18"/>
              </w:rPr>
              <w:t>Художественно-эстетическое развитие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НГ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НГ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НГ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НГ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НГ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</w:tr>
      <w:tr w:rsidR="00881646" w:rsidRPr="00AF7FF2" w:rsidTr="00E737BE">
        <w:trPr>
          <w:jc w:val="center"/>
        </w:trPr>
        <w:tc>
          <w:tcPr>
            <w:tcW w:w="3936" w:type="dxa"/>
          </w:tcPr>
          <w:p w:rsidR="00881646" w:rsidRPr="00AF7FF2" w:rsidRDefault="00881646" w:rsidP="00E737BE">
            <w:pPr>
              <w:rPr>
                <w:rFonts w:ascii="Times New Roman" w:hAnsi="Times New Roman"/>
                <w:sz w:val="24"/>
              </w:rPr>
            </w:pPr>
            <w:r w:rsidRPr="00A52894">
              <w:rPr>
                <w:rFonts w:ascii="Times New Roman" w:hAnsi="Times New Roman"/>
                <w:sz w:val="22"/>
                <w:szCs w:val="18"/>
              </w:rPr>
              <w:t>Речевое  развитие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95%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97%</w:t>
            </w:r>
          </w:p>
        </w:tc>
      </w:tr>
      <w:tr w:rsidR="00881646" w:rsidRPr="00AF7FF2" w:rsidTr="00E737BE">
        <w:trPr>
          <w:jc w:val="center"/>
        </w:trPr>
        <w:tc>
          <w:tcPr>
            <w:tcW w:w="3936" w:type="dxa"/>
          </w:tcPr>
          <w:p w:rsidR="00881646" w:rsidRPr="00AF7FF2" w:rsidRDefault="00881646" w:rsidP="00E737BE">
            <w:pPr>
              <w:rPr>
                <w:rFonts w:ascii="Times New Roman" w:hAnsi="Times New Roman"/>
                <w:sz w:val="24"/>
              </w:rPr>
            </w:pPr>
            <w:r w:rsidRPr="00A52894">
              <w:rPr>
                <w:rFonts w:ascii="Times New Roman" w:hAnsi="Times New Roman"/>
                <w:sz w:val="22"/>
                <w:szCs w:val="18"/>
              </w:rPr>
              <w:t>Познавательное  развитие</w:t>
            </w:r>
          </w:p>
        </w:tc>
        <w:tc>
          <w:tcPr>
            <w:tcW w:w="730" w:type="dxa"/>
            <w:gridSpan w:val="3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48%</w:t>
            </w:r>
          </w:p>
        </w:tc>
        <w:tc>
          <w:tcPr>
            <w:tcW w:w="73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2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59%</w:t>
            </w:r>
          </w:p>
        </w:tc>
        <w:tc>
          <w:tcPr>
            <w:tcW w:w="715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84%</w:t>
            </w:r>
          </w:p>
        </w:tc>
        <w:tc>
          <w:tcPr>
            <w:tcW w:w="72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63%</w:t>
            </w:r>
          </w:p>
        </w:tc>
        <w:tc>
          <w:tcPr>
            <w:tcW w:w="715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89%</w:t>
            </w:r>
          </w:p>
        </w:tc>
        <w:tc>
          <w:tcPr>
            <w:tcW w:w="720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  <w:tc>
          <w:tcPr>
            <w:tcW w:w="715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  <w:tc>
          <w:tcPr>
            <w:tcW w:w="715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96%</w:t>
            </w:r>
          </w:p>
        </w:tc>
      </w:tr>
      <w:tr w:rsidR="00881646" w:rsidRPr="00AF7FF2" w:rsidTr="00E737BE">
        <w:trPr>
          <w:jc w:val="center"/>
        </w:trPr>
        <w:tc>
          <w:tcPr>
            <w:tcW w:w="3936" w:type="dxa"/>
          </w:tcPr>
          <w:p w:rsidR="00881646" w:rsidRPr="00AF7FF2" w:rsidRDefault="00881646" w:rsidP="00E737BE">
            <w:pPr>
              <w:rPr>
                <w:rFonts w:ascii="Times New Roman" w:hAnsi="Times New Roman"/>
                <w:sz w:val="24"/>
              </w:rPr>
            </w:pPr>
            <w:r w:rsidRPr="00A52894">
              <w:rPr>
                <w:rFonts w:ascii="Times New Roman" w:hAnsi="Times New Roman"/>
                <w:sz w:val="22"/>
                <w:szCs w:val="18"/>
              </w:rPr>
              <w:t>Социально-коммуникативное развитие</w:t>
            </w:r>
          </w:p>
        </w:tc>
        <w:tc>
          <w:tcPr>
            <w:tcW w:w="730" w:type="dxa"/>
            <w:gridSpan w:val="3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62%</w:t>
            </w:r>
          </w:p>
        </w:tc>
        <w:tc>
          <w:tcPr>
            <w:tcW w:w="73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2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  <w:tc>
          <w:tcPr>
            <w:tcW w:w="715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91%</w:t>
            </w:r>
          </w:p>
        </w:tc>
        <w:tc>
          <w:tcPr>
            <w:tcW w:w="720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68%</w:t>
            </w:r>
          </w:p>
        </w:tc>
        <w:tc>
          <w:tcPr>
            <w:tcW w:w="715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20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63%</w:t>
            </w:r>
          </w:p>
        </w:tc>
        <w:tc>
          <w:tcPr>
            <w:tcW w:w="715" w:type="dxa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91%</w:t>
            </w:r>
          </w:p>
        </w:tc>
        <w:tc>
          <w:tcPr>
            <w:tcW w:w="715" w:type="dxa"/>
            <w:gridSpan w:val="2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6" w:rsidRPr="00AF7FF2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97%</w:t>
            </w:r>
          </w:p>
        </w:tc>
      </w:tr>
      <w:tr w:rsidR="00881646" w:rsidRPr="00AF7FF2" w:rsidTr="00E737BE">
        <w:trPr>
          <w:jc w:val="center"/>
        </w:trPr>
        <w:tc>
          <w:tcPr>
            <w:tcW w:w="3936" w:type="dxa"/>
          </w:tcPr>
          <w:p w:rsidR="00881646" w:rsidRPr="00AF7FF2" w:rsidRDefault="00881646" w:rsidP="00E737BE">
            <w:pPr>
              <w:rPr>
                <w:rFonts w:ascii="Times New Roman" w:hAnsi="Times New Roman"/>
                <w:sz w:val="24"/>
              </w:rPr>
            </w:pPr>
            <w:r w:rsidRPr="00A52894">
              <w:rPr>
                <w:rFonts w:ascii="Times New Roman" w:hAnsi="Times New Roman"/>
                <w:sz w:val="22"/>
                <w:szCs w:val="18"/>
              </w:rPr>
              <w:t>Физическое  развитие</w:t>
            </w:r>
          </w:p>
        </w:tc>
        <w:tc>
          <w:tcPr>
            <w:tcW w:w="730" w:type="dxa"/>
            <w:gridSpan w:val="3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  <w:tc>
          <w:tcPr>
            <w:tcW w:w="730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92%</w:t>
            </w:r>
          </w:p>
        </w:tc>
        <w:tc>
          <w:tcPr>
            <w:tcW w:w="720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66%</w:t>
            </w:r>
          </w:p>
        </w:tc>
        <w:tc>
          <w:tcPr>
            <w:tcW w:w="715" w:type="dxa"/>
            <w:gridSpan w:val="2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96%</w:t>
            </w:r>
          </w:p>
        </w:tc>
        <w:tc>
          <w:tcPr>
            <w:tcW w:w="720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68%</w:t>
            </w:r>
          </w:p>
        </w:tc>
        <w:tc>
          <w:tcPr>
            <w:tcW w:w="715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91%</w:t>
            </w:r>
          </w:p>
        </w:tc>
        <w:tc>
          <w:tcPr>
            <w:tcW w:w="720" w:type="dxa"/>
            <w:gridSpan w:val="2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68%</w:t>
            </w:r>
          </w:p>
        </w:tc>
        <w:tc>
          <w:tcPr>
            <w:tcW w:w="715" w:type="dxa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97%</w:t>
            </w:r>
          </w:p>
        </w:tc>
        <w:tc>
          <w:tcPr>
            <w:tcW w:w="715" w:type="dxa"/>
            <w:gridSpan w:val="2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69%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6" w:rsidRDefault="00881646" w:rsidP="00E73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98%</w:t>
            </w:r>
          </w:p>
        </w:tc>
      </w:tr>
    </w:tbl>
    <w:p w:rsidR="00881646" w:rsidRPr="00F12847" w:rsidRDefault="00881646" w:rsidP="003B2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22A" w:rsidRPr="00F12847" w:rsidRDefault="003B222A" w:rsidP="003B222A">
      <w:pPr>
        <w:contextualSpacing/>
        <w:rPr>
          <w:rFonts w:ascii="Times New Roman" w:hAnsi="Times New Roman" w:cs="Times New Roman"/>
          <w:sz w:val="20"/>
          <w:szCs w:val="20"/>
        </w:rPr>
      </w:pPr>
      <w:r w:rsidRPr="00F12847">
        <w:rPr>
          <w:rFonts w:ascii="Times New Roman" w:hAnsi="Times New Roman" w:cs="Times New Roman"/>
          <w:b/>
          <w:sz w:val="20"/>
          <w:szCs w:val="20"/>
        </w:rPr>
        <w:t xml:space="preserve">Сводная диаграмма по областям на начало года 2022-2023 гг. и на конец года 2022-2023 гг. </w:t>
      </w:r>
      <w:r w:rsidRPr="00F12847">
        <w:rPr>
          <w:rFonts w:ascii="Times New Roman" w:hAnsi="Times New Roman" w:cs="Times New Roman"/>
          <w:sz w:val="20"/>
          <w:szCs w:val="20"/>
        </w:rPr>
        <w:t xml:space="preserve">водный показатель освоения программы воспитанниками   детского сада: </w:t>
      </w:r>
    </w:p>
    <w:p w:rsidR="003B222A" w:rsidRPr="00F12847" w:rsidRDefault="003B222A" w:rsidP="003B222A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12847">
        <w:rPr>
          <w:rFonts w:ascii="Times New Roman" w:hAnsi="Times New Roman" w:cs="Times New Roman"/>
          <w:b/>
          <w:sz w:val="20"/>
          <w:szCs w:val="20"/>
        </w:rPr>
        <w:t>Начало учебного года  - Навык частично сформирован  2,1 б.</w:t>
      </w:r>
    </w:p>
    <w:p w:rsidR="003B222A" w:rsidRPr="00F12847" w:rsidRDefault="003B222A" w:rsidP="003B222A">
      <w:pPr>
        <w:tabs>
          <w:tab w:val="left" w:pos="1228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2847">
        <w:rPr>
          <w:rFonts w:ascii="Times New Roman" w:hAnsi="Times New Roman" w:cs="Times New Roman"/>
          <w:b/>
          <w:sz w:val="20"/>
          <w:szCs w:val="20"/>
        </w:rPr>
        <w:t>Конец учебного года     Навык сформирован - 2,7 б.</w:t>
      </w:r>
      <w:r w:rsidRPr="00F12847">
        <w:rPr>
          <w:rFonts w:ascii="Times New Roman" w:hAnsi="Times New Roman" w:cs="Times New Roman"/>
          <w:b/>
          <w:sz w:val="28"/>
          <w:szCs w:val="28"/>
        </w:rPr>
        <w:tab/>
      </w:r>
    </w:p>
    <w:p w:rsidR="003B222A" w:rsidRPr="00F12847" w:rsidRDefault="003B222A" w:rsidP="003B222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22A" w:rsidRPr="00F12847" w:rsidRDefault="003B222A" w:rsidP="003B22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28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222A" w:rsidRPr="00F12847" w:rsidRDefault="003B222A" w:rsidP="003B22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22A" w:rsidRPr="00F12847" w:rsidRDefault="003B222A" w:rsidP="003B222A">
      <w:pPr>
        <w:pStyle w:val="Default"/>
      </w:pPr>
      <w:r w:rsidRPr="00F12847">
        <w:t xml:space="preserve">     </w:t>
      </w:r>
      <w:r w:rsidRPr="00F12847">
        <w:rPr>
          <w:b/>
          <w:i/>
        </w:rPr>
        <w:t>Выводы по итогам мониторинговых исследований за 2022 – 2023учебный год</w:t>
      </w:r>
      <w:proofErr w:type="gramStart"/>
      <w:r w:rsidRPr="00F12847">
        <w:rPr>
          <w:b/>
          <w:i/>
        </w:rPr>
        <w:t xml:space="preserve"> :</w:t>
      </w:r>
      <w:proofErr w:type="gramEnd"/>
      <w:r w:rsidRPr="00F12847">
        <w:rPr>
          <w:b/>
          <w:i/>
        </w:rPr>
        <w:t xml:space="preserve"> </w:t>
      </w:r>
      <w:r w:rsidRPr="00F12847">
        <w:t>Воспитателями групп, специалистами по каждому воспитаннику детского сада дана оценка освоения программы ДОУ. Планируемые результаты по освоению общеобразовательной программы  дошкольного образования достигнуты, и выполнены</w:t>
      </w:r>
    </w:p>
    <w:p w:rsidR="00421D7D" w:rsidRPr="003B222A" w:rsidRDefault="00135F96" w:rsidP="00421D7D">
      <w:pPr>
        <w:rPr>
          <w:rFonts w:hAnsi="Times New Roman" w:cs="Times New Roman"/>
          <w:color w:val="000000"/>
          <w:sz w:val="24"/>
          <w:szCs w:val="24"/>
        </w:rPr>
      </w:pPr>
      <w:r w:rsidRPr="00385418">
        <w:rPr>
          <w:rFonts w:hAnsi="Times New Roman" w:cs="Times New Roman"/>
          <w:color w:val="000000"/>
          <w:sz w:val="24"/>
          <w:szCs w:val="24"/>
        </w:rPr>
        <w:t>Общий</w:t>
      </w:r>
      <w:r w:rsidRPr="0038541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5418">
        <w:rPr>
          <w:rFonts w:hAnsi="Times New Roman" w:cs="Times New Roman"/>
          <w:color w:val="000000"/>
          <w:sz w:val="24"/>
          <w:szCs w:val="24"/>
        </w:rPr>
        <w:t>результат</w:t>
      </w:r>
      <w:r w:rsidRPr="0038541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5418">
        <w:rPr>
          <w:rFonts w:hAnsi="Times New Roman" w:cs="Times New Roman"/>
          <w:color w:val="000000"/>
          <w:sz w:val="24"/>
          <w:szCs w:val="24"/>
        </w:rPr>
        <w:t>усвоения</w:t>
      </w:r>
      <w:r w:rsidRPr="0038541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5418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38541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5418">
        <w:rPr>
          <w:rFonts w:hAnsi="Times New Roman" w:cs="Times New Roman"/>
          <w:color w:val="000000"/>
          <w:sz w:val="24"/>
          <w:szCs w:val="24"/>
        </w:rPr>
        <w:t>целевых</w:t>
      </w:r>
      <w:r w:rsidRPr="0038541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5418">
        <w:rPr>
          <w:rFonts w:hAnsi="Times New Roman" w:cs="Times New Roman"/>
          <w:color w:val="000000"/>
          <w:sz w:val="24"/>
          <w:szCs w:val="24"/>
        </w:rPr>
        <w:t>ориентиров</w:t>
      </w:r>
      <w:r w:rsidRPr="0038541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5418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41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8541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5418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418">
        <w:rPr>
          <w:rFonts w:hAnsi="Times New Roman" w:cs="Times New Roman"/>
          <w:color w:val="000000"/>
          <w:sz w:val="24"/>
          <w:szCs w:val="24"/>
        </w:rPr>
        <w:t>ФГОС</w:t>
      </w:r>
      <w:r w:rsidRPr="0038541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5418"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 w:rsidRPr="00385418">
        <w:rPr>
          <w:rFonts w:hAnsi="Times New Roman" w:cs="Times New Roman"/>
          <w:color w:val="000000"/>
          <w:sz w:val="24"/>
          <w:szCs w:val="24"/>
        </w:rPr>
        <w:t>:</w:t>
      </w:r>
    </w:p>
    <w:p w:rsidR="00135F96" w:rsidRDefault="00421D7D" w:rsidP="00135F96">
      <w:pPr>
        <w:pStyle w:val="Default"/>
        <w:rPr>
          <w:b/>
          <w:i/>
        </w:rPr>
      </w:pPr>
      <w:r w:rsidRPr="00F12847">
        <w:t xml:space="preserve">     </w:t>
      </w:r>
      <w:r w:rsidR="00135F96" w:rsidRPr="00385418">
        <w:rPr>
          <w:b/>
          <w:bCs/>
        </w:rPr>
        <w:t>Вывод</w:t>
      </w:r>
      <w:r w:rsidR="00135F96" w:rsidRPr="00385418">
        <w:t>: опираясь на</w:t>
      </w:r>
      <w:r w:rsidR="00135F96">
        <w:t> </w:t>
      </w:r>
      <w:r w:rsidR="00135F96" w:rsidRPr="00385418">
        <w:t>результаты мониторинга, можно сделать выводы, что работа с</w:t>
      </w:r>
      <w:r w:rsidR="00135F96">
        <w:t> </w:t>
      </w:r>
      <w:r w:rsidR="00135F96" w:rsidRPr="00385418">
        <w:t>детьми по</w:t>
      </w:r>
      <w:r w:rsidR="00135F96">
        <w:t> </w:t>
      </w:r>
      <w:r w:rsidR="00135F96" w:rsidRPr="00385418">
        <w:t>освоению образовательных областей была успешной, проводилась</w:t>
      </w:r>
    </w:p>
    <w:p w:rsidR="00614A61" w:rsidRPr="00F12847" w:rsidRDefault="00614A61" w:rsidP="00614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22A" w:rsidRDefault="003B222A" w:rsidP="001F6718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22A" w:rsidRDefault="003B222A" w:rsidP="001F6718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718" w:rsidRPr="00F12847" w:rsidRDefault="001F6718" w:rsidP="001F6718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качества кадрового</w:t>
      </w:r>
      <w:r w:rsidR="00135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состава</w:t>
      </w: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6718" w:rsidRPr="00F12847" w:rsidRDefault="001F6718" w:rsidP="00135F9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Реализация Образовательной программы  ДОУ обеспечивается руководящими, педагогическими, учебно-вспомогательными, административно-хозяйственными работниками ДОУ в количестве </w:t>
      </w:r>
      <w:r w:rsidR="00135F96">
        <w:rPr>
          <w:rFonts w:ascii="Times New Roman" w:hAnsi="Times New Roman"/>
          <w:sz w:val="24"/>
          <w:szCs w:val="24"/>
        </w:rPr>
        <w:t>52</w:t>
      </w:r>
      <w:r w:rsidRPr="00F12847">
        <w:rPr>
          <w:rFonts w:ascii="Times New Roman" w:hAnsi="Times New Roman"/>
          <w:sz w:val="24"/>
          <w:szCs w:val="24"/>
        </w:rPr>
        <w:t xml:space="preserve"> человек</w:t>
      </w:r>
      <w:r w:rsidR="00135F96">
        <w:rPr>
          <w:rFonts w:ascii="Times New Roman" w:hAnsi="Times New Roman"/>
          <w:sz w:val="24"/>
          <w:szCs w:val="24"/>
        </w:rPr>
        <w:t>а</w:t>
      </w:r>
      <w:r w:rsidRPr="00F12847">
        <w:rPr>
          <w:rFonts w:ascii="Times New Roman" w:hAnsi="Times New Roman"/>
          <w:sz w:val="24"/>
          <w:szCs w:val="24"/>
        </w:rPr>
        <w:t>, из них:</w:t>
      </w:r>
    </w:p>
    <w:p w:rsidR="00135F96" w:rsidRPr="00F12847" w:rsidRDefault="00135F96" w:rsidP="001F6718">
      <w:pPr>
        <w:pStyle w:val="a3"/>
        <w:rPr>
          <w:rFonts w:ascii="Times New Roman" w:hAnsi="Times New Roman"/>
          <w:sz w:val="24"/>
          <w:szCs w:val="24"/>
        </w:rPr>
      </w:pP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</w:t>
      </w:r>
      <w:r w:rsidRPr="00F12847">
        <w:rPr>
          <w:rFonts w:ascii="Times New Roman" w:hAnsi="Times New Roman"/>
          <w:b/>
          <w:sz w:val="24"/>
          <w:szCs w:val="24"/>
        </w:rPr>
        <w:t xml:space="preserve"> </w:t>
      </w:r>
      <w:r w:rsidRPr="00F12847">
        <w:rPr>
          <w:rFonts w:ascii="Times New Roman" w:hAnsi="Times New Roman"/>
          <w:b/>
          <w:i/>
          <w:sz w:val="24"/>
          <w:szCs w:val="24"/>
        </w:rPr>
        <w:t xml:space="preserve">Уровень специальной образованности </w:t>
      </w:r>
      <w:proofErr w:type="gramStart"/>
      <w:r w:rsidRPr="00F12847">
        <w:rPr>
          <w:rFonts w:ascii="Times New Roman" w:hAnsi="Times New Roman"/>
          <w:b/>
          <w:i/>
          <w:sz w:val="24"/>
          <w:szCs w:val="24"/>
        </w:rPr>
        <w:t>кадров</w:t>
      </w:r>
      <w:proofErr w:type="gramEnd"/>
      <w:r w:rsidR="006347BA" w:rsidRPr="00F12847">
        <w:rPr>
          <w:rFonts w:ascii="Times New Roman" w:hAnsi="Times New Roman"/>
          <w:b/>
          <w:i/>
          <w:sz w:val="24"/>
          <w:szCs w:val="24"/>
        </w:rPr>
        <w:t xml:space="preserve"> включая заведующего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976"/>
        <w:gridCol w:w="2268"/>
        <w:gridCol w:w="2268"/>
      </w:tblGrid>
      <w:tr w:rsidR="001F6718" w:rsidRPr="00F12847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Руководящий состав</w:t>
            </w:r>
          </w:p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 w:rsidRPr="00F12847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F1284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9D2A1D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6718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432851" w:rsidP="009D2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1</w:t>
            </w:r>
            <w:r w:rsidR="009D2A1D">
              <w:rPr>
                <w:rFonts w:ascii="Times New Roman" w:hAnsi="Times New Roman"/>
                <w:sz w:val="24"/>
                <w:szCs w:val="24"/>
              </w:rPr>
              <w:t>6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9D2A1D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>Образование педагогического коллектива детского сада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4110"/>
        <w:gridCol w:w="3402"/>
      </w:tblGrid>
      <w:tr w:rsidR="001F6718" w:rsidRPr="004C6B6A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4C6B6A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6A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4C6B6A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6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4C6B6A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6B6A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6" w:rsidRPr="00F12847" w:rsidRDefault="009D2A1D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735516" w:rsidRPr="00F12847" w:rsidRDefault="00735516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18" w:rsidRPr="00F12847" w:rsidRDefault="001F6718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9D2A1D" w:rsidP="009D2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C10DF" w:rsidRPr="00F1284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7C10DF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 xml:space="preserve">Аттестация педагогического коллектива детского </w:t>
      </w:r>
      <w:proofErr w:type="gramStart"/>
      <w:r w:rsidRPr="00F12847">
        <w:rPr>
          <w:rFonts w:ascii="Times New Roman" w:hAnsi="Times New Roman"/>
          <w:b/>
          <w:i/>
          <w:sz w:val="24"/>
          <w:szCs w:val="24"/>
        </w:rPr>
        <w:t>сада</w:t>
      </w:r>
      <w:proofErr w:type="gramEnd"/>
      <w:r w:rsidRPr="00F1284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347BA" w:rsidRPr="00F12847">
        <w:rPr>
          <w:rFonts w:ascii="Times New Roman" w:hAnsi="Times New Roman"/>
          <w:b/>
          <w:i/>
          <w:sz w:val="24"/>
          <w:szCs w:val="24"/>
        </w:rPr>
        <w:t>включая заведующего</w:t>
      </w:r>
      <w:r w:rsidRPr="00F12847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842"/>
        <w:gridCol w:w="1701"/>
        <w:gridCol w:w="2127"/>
        <w:gridCol w:w="1842"/>
      </w:tblGrid>
      <w:tr w:rsidR="001F6718" w:rsidRPr="00F12847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9D2A1D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6718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9D2A1D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0DF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9D2A1D" w:rsidP="00AA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A43A2" w:rsidRPr="00F128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AA43A2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AA43A2" w:rsidP="009D2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>Стаж работы педагогического коллектива детского сада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6804"/>
      </w:tblGrid>
      <w:tr w:rsidR="001F6718" w:rsidRPr="00F12847" w:rsidTr="00771DA0">
        <w:tc>
          <w:tcPr>
            <w:tcW w:w="2835" w:type="dxa"/>
            <w:vMerge w:val="restart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804" w:type="dxa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Число работников</w:t>
            </w:r>
          </w:p>
        </w:tc>
      </w:tr>
      <w:tr w:rsidR="009D2A1D" w:rsidRPr="00F12847" w:rsidTr="003B222A">
        <w:tc>
          <w:tcPr>
            <w:tcW w:w="2835" w:type="dxa"/>
            <w:vMerge/>
          </w:tcPr>
          <w:p w:rsidR="009D2A1D" w:rsidRPr="00F12847" w:rsidRDefault="009D2A1D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2A1D" w:rsidRPr="00F12847" w:rsidRDefault="009D2A1D" w:rsidP="009D2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D2A1D" w:rsidRPr="00F12847" w:rsidTr="003B222A">
        <w:tc>
          <w:tcPr>
            <w:tcW w:w="2835" w:type="dxa"/>
          </w:tcPr>
          <w:p w:rsidR="009D2A1D" w:rsidRPr="00F12847" w:rsidRDefault="009D2A1D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6804" w:type="dxa"/>
          </w:tcPr>
          <w:p w:rsidR="009D2A1D" w:rsidRPr="00F12847" w:rsidRDefault="009D2A1D" w:rsidP="009D2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A1D" w:rsidRPr="00F12847" w:rsidTr="003B222A">
        <w:tc>
          <w:tcPr>
            <w:tcW w:w="2835" w:type="dxa"/>
          </w:tcPr>
          <w:p w:rsidR="009D2A1D" w:rsidRPr="00F12847" w:rsidRDefault="009D2A1D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6804" w:type="dxa"/>
          </w:tcPr>
          <w:p w:rsidR="009D2A1D" w:rsidRPr="00F12847" w:rsidRDefault="00A26386" w:rsidP="009D2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2A1D" w:rsidRPr="00F12847" w:rsidTr="003B222A">
        <w:tc>
          <w:tcPr>
            <w:tcW w:w="2835" w:type="dxa"/>
          </w:tcPr>
          <w:p w:rsidR="009D2A1D" w:rsidRPr="00F12847" w:rsidRDefault="009D2A1D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6804" w:type="dxa"/>
          </w:tcPr>
          <w:p w:rsidR="009D2A1D" w:rsidRPr="00F12847" w:rsidRDefault="00A26386" w:rsidP="009D2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2A1D" w:rsidRPr="00F12847" w:rsidTr="003B222A">
        <w:tc>
          <w:tcPr>
            <w:tcW w:w="2835" w:type="dxa"/>
          </w:tcPr>
          <w:p w:rsidR="009D2A1D" w:rsidRPr="00F12847" w:rsidRDefault="009D2A1D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От 10 до 25 лет</w:t>
            </w:r>
          </w:p>
        </w:tc>
        <w:tc>
          <w:tcPr>
            <w:tcW w:w="6804" w:type="dxa"/>
          </w:tcPr>
          <w:p w:rsidR="009D2A1D" w:rsidRPr="00F12847" w:rsidRDefault="00A26386" w:rsidP="009D2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2A1D" w:rsidRPr="00F12847" w:rsidTr="003B222A">
        <w:tc>
          <w:tcPr>
            <w:tcW w:w="2835" w:type="dxa"/>
          </w:tcPr>
          <w:p w:rsidR="009D2A1D" w:rsidRPr="00F12847" w:rsidRDefault="009D2A1D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Свыше 25 лет и выше</w:t>
            </w:r>
          </w:p>
        </w:tc>
        <w:tc>
          <w:tcPr>
            <w:tcW w:w="6804" w:type="dxa"/>
          </w:tcPr>
          <w:p w:rsidR="009D2A1D" w:rsidRPr="00F12847" w:rsidRDefault="00A26386" w:rsidP="009D2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E7DFA" w:rsidRPr="00F12847" w:rsidRDefault="001F6718" w:rsidP="00F1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F6718" w:rsidRPr="00F12847" w:rsidRDefault="001F6718" w:rsidP="00CE7DF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Вывод:</w:t>
      </w:r>
      <w:r w:rsidRPr="00F12847">
        <w:rPr>
          <w:rFonts w:ascii="Times New Roman" w:hAnsi="Times New Roman"/>
          <w:sz w:val="24"/>
          <w:szCs w:val="24"/>
        </w:rPr>
        <w:t xml:space="preserve"> Анализ профессионального уровня педагогов позволяет сделать вывод о том, что коллектив ДОУ квалифицированный, имеет достаточный уровень педагогической культуры, работоспособный. </w:t>
      </w:r>
      <w:r w:rsidRPr="00F12847">
        <w:rPr>
          <w:rFonts w:ascii="Times New Roman" w:hAnsi="Times New Roman"/>
          <w:bCs/>
          <w:sz w:val="24"/>
          <w:szCs w:val="24"/>
        </w:rPr>
        <w:t>Профессиональный уровень педагогов позволяет решать задачи воспитания и развития каждого ребенка.</w:t>
      </w:r>
    </w:p>
    <w:p w:rsidR="00282CB8" w:rsidRPr="00F12847" w:rsidRDefault="00746D6F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27.04.2023</w:t>
      </w:r>
      <w:r w:rsidR="006E385D"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6E385D" w:rsidRPr="00F128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385D" w:rsidRPr="00F12847">
        <w:rPr>
          <w:rFonts w:ascii="Times New Roman" w:hAnsi="Times New Roman" w:cs="Times New Roman"/>
          <w:sz w:val="24"/>
          <w:szCs w:val="24"/>
        </w:rPr>
        <w:t>сформирован Приказ</w:t>
      </w:r>
      <w:proofErr w:type="gramStart"/>
      <w:r w:rsidR="006E385D" w:rsidRPr="00F12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CB8" w:rsidRPr="00F12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="00282CB8" w:rsidRPr="00F12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внедрении ФОП ДО и создании рабочей группы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статьи 12 Федерального закона от 29.12.2012 № 273-ФЗ «Об образовании в Российской Федерации», во исполнение приказа </w:t>
      </w:r>
      <w:proofErr w:type="spell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образования», приказа </w:t>
      </w:r>
      <w:proofErr w:type="spell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24.11.2022 № 1022 «Об утверждении федеральной адаптированной образовательной программы дошкольного образования для </w:t>
      </w:r>
      <w:proofErr w:type="gram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здоровья»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1. Сформировать рабочую группу по переходу на федеральную образовательную программу ФОП дошкольного образования (далее — рабочая группа).</w:t>
      </w:r>
    </w:p>
    <w:p w:rsidR="00282CB8" w:rsidRPr="00F12847" w:rsidRDefault="00282CB8" w:rsidP="00282C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2. Утвердить Положение «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О рабочей группе по приведению ООП 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ФОП ДО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план-график внедрения федеральной образовательной программы дошкольного образования (далее – ФОП </w:t>
      </w:r>
      <w:proofErr w:type="gram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color w:val="000000"/>
          <w:sz w:val="24"/>
          <w:szCs w:val="24"/>
        </w:rPr>
        <w:t>) в МДОУ «Детский сад №</w:t>
      </w:r>
      <w:r w:rsidR="00F12847"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22A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>»  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3. Рекомендации рабочей группе:</w:t>
      </w:r>
    </w:p>
    <w:p w:rsidR="00282CB8" w:rsidRPr="004C6B6A" w:rsidRDefault="00282CB8" w:rsidP="004C6B6A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выполнить мероприятия согласно плану-графику</w:t>
      </w:r>
      <w:r w:rsidR="00746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CB8" w:rsidRPr="00746D6F" w:rsidRDefault="00282CB8" w:rsidP="00282CB8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при необходимости иных работников МДОУ </w:t>
      </w:r>
      <w:r w:rsidRPr="00746D6F">
        <w:rPr>
          <w:rFonts w:ascii="Times New Roman" w:hAnsi="Times New Roman" w:cs="Times New Roman"/>
          <w:color w:val="000000"/>
          <w:sz w:val="24"/>
          <w:szCs w:val="24"/>
        </w:rPr>
        <w:t>«Детский сад №</w:t>
      </w:r>
      <w:r w:rsidR="00F12847" w:rsidRPr="00746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22A" w:rsidRPr="00746D6F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746D6F">
        <w:rPr>
          <w:rFonts w:ascii="Times New Roman" w:hAnsi="Times New Roman" w:cs="Times New Roman"/>
          <w:color w:val="000000"/>
          <w:sz w:val="24"/>
          <w:szCs w:val="24"/>
        </w:rPr>
        <w:t xml:space="preserve">» для выполнения мероприятий плана-графика; </w:t>
      </w:r>
    </w:p>
    <w:p w:rsidR="00282CB8" w:rsidRPr="00F12847" w:rsidRDefault="00282CB8" w:rsidP="00282CB8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внеплановые педагогические советы, консультации, </w:t>
      </w:r>
      <w:proofErr w:type="spell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  и другие действия для выполнения мероприятий плана-графика.</w:t>
      </w:r>
    </w:p>
    <w:p w:rsidR="004B0219" w:rsidRPr="00F12847" w:rsidRDefault="00282CB8" w:rsidP="0028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lastRenderedPageBreak/>
        <w:t xml:space="preserve">- На </w:t>
      </w:r>
      <w:r w:rsidR="00F12847" w:rsidRPr="00F12847">
        <w:rPr>
          <w:rFonts w:ascii="Times New Roman" w:hAnsi="Times New Roman" w:cs="Times New Roman"/>
          <w:sz w:val="24"/>
          <w:szCs w:val="24"/>
        </w:rPr>
        <w:t xml:space="preserve">педагогическом совете № </w:t>
      </w:r>
      <w:r w:rsidR="00746D6F">
        <w:rPr>
          <w:rFonts w:ascii="Times New Roman" w:hAnsi="Times New Roman" w:cs="Times New Roman"/>
          <w:sz w:val="24"/>
          <w:szCs w:val="24"/>
        </w:rPr>
        <w:t xml:space="preserve">4 </w:t>
      </w:r>
      <w:r w:rsidR="00F12847" w:rsidRPr="00F12847">
        <w:rPr>
          <w:rFonts w:ascii="Times New Roman" w:hAnsi="Times New Roman" w:cs="Times New Roman"/>
          <w:sz w:val="24"/>
          <w:szCs w:val="24"/>
        </w:rPr>
        <w:t>от 31</w:t>
      </w:r>
      <w:r w:rsidRPr="00F12847">
        <w:rPr>
          <w:rFonts w:ascii="Times New Roman" w:hAnsi="Times New Roman" w:cs="Times New Roman"/>
          <w:sz w:val="24"/>
          <w:szCs w:val="24"/>
        </w:rPr>
        <w:t>.05.2023 учебного года старший воспитатель дала устный отчет о работе рабочей группы по разработке и внедрению ФОП, а также рассказала об этапах формирования ООП – ОП ДО.</w:t>
      </w:r>
    </w:p>
    <w:p w:rsidR="00695DC7" w:rsidRPr="00F12847" w:rsidRDefault="00695DC7" w:rsidP="00282C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2847" w:rsidRPr="00F12847" w:rsidRDefault="00F12847" w:rsidP="00F128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 целях своевременного выявления отклонений в здоровье воспитанников в детском саду проводился мониторинг состояния здоровья детей.</w:t>
      </w:r>
    </w:p>
    <w:p w:rsidR="00F12847" w:rsidRPr="00F12847" w:rsidRDefault="00F12847" w:rsidP="00F128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Распределение по группам здоровья имеет сравнительно стабильные показатели:</w:t>
      </w:r>
    </w:p>
    <w:p w:rsidR="00F12847" w:rsidRPr="00F12847" w:rsidRDefault="00F12847" w:rsidP="00F12847">
      <w:pPr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I группа </w:t>
      </w:r>
      <w:r w:rsidRPr="00F12847">
        <w:rPr>
          <w:rFonts w:ascii="Times New Roman" w:hAnsi="Times New Roman" w:cs="Times New Roman"/>
          <w:sz w:val="24"/>
          <w:szCs w:val="24"/>
        </w:rPr>
        <w:t>- здоровые дети,</w:t>
      </w:r>
    </w:p>
    <w:p w:rsidR="00F12847" w:rsidRPr="00F12847" w:rsidRDefault="00F12847" w:rsidP="00F12847">
      <w:pPr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-  II группа </w:t>
      </w:r>
      <w:r w:rsidRPr="00F12847">
        <w:rPr>
          <w:rFonts w:ascii="Times New Roman" w:hAnsi="Times New Roman" w:cs="Times New Roman"/>
          <w:sz w:val="24"/>
          <w:szCs w:val="24"/>
        </w:rPr>
        <w:t>- дети с функциональными особенностями или сниженной сопротивляемостью к острым и хроническим заболеваниям</w:t>
      </w:r>
    </w:p>
    <w:p w:rsidR="00F12847" w:rsidRPr="00F12847" w:rsidRDefault="00F12847" w:rsidP="00F12847">
      <w:pPr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- III группа - </w:t>
      </w:r>
      <w:r w:rsidRPr="00F12847">
        <w:rPr>
          <w:rFonts w:ascii="Times New Roman" w:hAnsi="Times New Roman" w:cs="Times New Roman"/>
          <w:sz w:val="24"/>
          <w:szCs w:val="24"/>
        </w:rPr>
        <w:t>дети с хроническими заболеваниями в состоянии компенсации, с сохранением функциональных возможностей организма,</w:t>
      </w:r>
    </w:p>
    <w:p w:rsidR="00F12847" w:rsidRPr="00F12847" w:rsidRDefault="00F12847" w:rsidP="00F12847">
      <w:pPr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IV группа - </w:t>
      </w:r>
      <w:r w:rsidRPr="00F12847">
        <w:rPr>
          <w:rFonts w:ascii="Times New Roman" w:hAnsi="Times New Roman" w:cs="Times New Roman"/>
          <w:sz w:val="24"/>
          <w:szCs w:val="24"/>
        </w:rPr>
        <w:t xml:space="preserve">дети с хроническими заболеваниями в состоянии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>. компенсации со сниженными функциональными возможностями организма,</w:t>
      </w:r>
    </w:p>
    <w:p w:rsidR="00F12847" w:rsidRPr="00F12847" w:rsidRDefault="00F12847" w:rsidP="00F12847">
      <w:pPr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V группа - </w:t>
      </w:r>
      <w:r w:rsidRPr="00F12847">
        <w:rPr>
          <w:rFonts w:ascii="Times New Roman" w:hAnsi="Times New Roman" w:cs="Times New Roman"/>
          <w:sz w:val="24"/>
          <w:szCs w:val="24"/>
        </w:rPr>
        <w:t>дети с хроническими заболеваниями, в состоянии декомпенсации, со значительными снижениями функциональных возможностей организма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977"/>
        <w:gridCol w:w="3685"/>
        <w:gridCol w:w="1985"/>
      </w:tblGrid>
      <w:tr w:rsidR="00F12847" w:rsidRPr="00F12847" w:rsidTr="00803989">
        <w:trPr>
          <w:trHeight w:val="273"/>
        </w:trPr>
        <w:tc>
          <w:tcPr>
            <w:tcW w:w="959" w:type="dxa"/>
            <w:vMerge w:val="restart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284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F12847" w:rsidRPr="00F12847" w:rsidRDefault="00F12847" w:rsidP="00803989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847">
              <w:rPr>
                <w:rFonts w:ascii="Times New Roman" w:hAnsi="Times New Roman"/>
                <w:b/>
                <w:sz w:val="24"/>
                <w:szCs w:val="24"/>
              </w:rPr>
              <w:t>Индекс здоровья</w:t>
            </w:r>
          </w:p>
        </w:tc>
        <w:tc>
          <w:tcPr>
            <w:tcW w:w="3685" w:type="dxa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%</w:t>
            </w:r>
          </w:p>
        </w:tc>
        <w:tc>
          <w:tcPr>
            <w:tcW w:w="1985" w:type="dxa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</w:t>
            </w:r>
          </w:p>
        </w:tc>
      </w:tr>
      <w:tr w:rsidR="00F12847" w:rsidRPr="00F12847" w:rsidTr="00803989">
        <w:tc>
          <w:tcPr>
            <w:tcW w:w="959" w:type="dxa"/>
            <w:vMerge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685" w:type="dxa"/>
            <w:shd w:val="clear" w:color="auto" w:fill="auto"/>
          </w:tcPr>
          <w:p w:rsidR="00F12847" w:rsidRPr="00F12847" w:rsidRDefault="00A26386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65/34,6%</w:t>
            </w:r>
          </w:p>
        </w:tc>
        <w:tc>
          <w:tcPr>
            <w:tcW w:w="1985" w:type="dxa"/>
            <w:vMerge w:val="restart"/>
          </w:tcPr>
          <w:p w:rsidR="00F12847" w:rsidRPr="00F12847" w:rsidRDefault="00A26386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F12847" w:rsidRPr="00F12847" w:rsidTr="00803989">
        <w:tc>
          <w:tcPr>
            <w:tcW w:w="959" w:type="dxa"/>
            <w:vMerge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685" w:type="dxa"/>
            <w:shd w:val="clear" w:color="auto" w:fill="auto"/>
          </w:tcPr>
          <w:p w:rsidR="00F12847" w:rsidRPr="00F12847" w:rsidRDefault="00A26386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99/52,7%</w:t>
            </w:r>
          </w:p>
        </w:tc>
        <w:tc>
          <w:tcPr>
            <w:tcW w:w="1985" w:type="dxa"/>
            <w:vMerge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47" w:rsidRPr="00F12847" w:rsidTr="00803989">
        <w:tc>
          <w:tcPr>
            <w:tcW w:w="959" w:type="dxa"/>
            <w:vMerge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685" w:type="dxa"/>
            <w:shd w:val="clear" w:color="auto" w:fill="auto"/>
          </w:tcPr>
          <w:p w:rsidR="00F12847" w:rsidRPr="00F12847" w:rsidRDefault="00A26386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21/11,2%</w:t>
            </w:r>
          </w:p>
        </w:tc>
        <w:tc>
          <w:tcPr>
            <w:tcW w:w="1985" w:type="dxa"/>
            <w:vMerge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47" w:rsidRPr="00F12847" w:rsidTr="00803989">
        <w:tc>
          <w:tcPr>
            <w:tcW w:w="959" w:type="dxa"/>
            <w:vMerge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685" w:type="dxa"/>
            <w:shd w:val="clear" w:color="auto" w:fill="auto"/>
          </w:tcPr>
          <w:p w:rsidR="00F12847" w:rsidRPr="00F12847" w:rsidRDefault="00A26386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2/1,3%</w:t>
            </w:r>
          </w:p>
        </w:tc>
        <w:tc>
          <w:tcPr>
            <w:tcW w:w="1985" w:type="dxa"/>
            <w:vMerge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47" w:rsidRPr="00F12847" w:rsidTr="00803989">
        <w:tc>
          <w:tcPr>
            <w:tcW w:w="959" w:type="dxa"/>
            <w:vMerge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685" w:type="dxa"/>
            <w:shd w:val="clear" w:color="auto" w:fill="auto"/>
          </w:tcPr>
          <w:p w:rsidR="00F12847" w:rsidRPr="00F12847" w:rsidRDefault="00A26386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F12847" w:rsidRPr="00F12847" w:rsidRDefault="00F12847" w:rsidP="0080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847" w:rsidRPr="00F12847" w:rsidRDefault="00F12847" w:rsidP="00F128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Анализируя  работу  в  данном  направлении,  можно  сделать  вывод:  в учреждении  созданы  условия  для  сохранения  и  укрепления  физического  и психического  здоровья,  формирования  начальных  представлений  о  здоровом образе жизни, развития физических качеств дошкольников.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питания: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Организация питания в  МДОУ осуществляется в соответствии с требованиями действующего законодательства. Учреждение обеспечивает гарантированное сбалансированное питание детей в соответствии с их возрастом и временем пребывания в  дошкольном образовательном учреждении по нормам, установленным действующим законодательством.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Организация рационального питания детей  осуществлялась в соответствии с 10-дневным меню и соответствующего нормам и требованиям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2.4.1.3049-13,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2.4.1.3049-20,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2.4.1.3049-21.  На информационном стенде ежедневно помещалось меню на текущий и последующий день</w:t>
      </w:r>
      <w:proofErr w:type="gramStart"/>
      <w:r w:rsidR="003B222A">
        <w:rPr>
          <w:rFonts w:ascii="Times New Roman" w:hAnsi="Times New Roman" w:cs="Times New Roman"/>
          <w:sz w:val="24"/>
          <w:szCs w:val="24"/>
        </w:rPr>
        <w:t>.</w:t>
      </w:r>
      <w:r w:rsidRPr="00F128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8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качеством питания, витаминизацией, закладкой, кулинарной обработкой продуктов, сроком их реализации, выходом блюд осуществлялся комиссией по питанию. Закупка продуктов питания производится по договорам с поставщиками. На все продукты имеются: сертификаты и качественные удостоверения.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Питание детей организовано в групповых комнатах согласно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, </w:t>
      </w:r>
      <w:r w:rsidR="003B222A">
        <w:rPr>
          <w:rFonts w:ascii="Times New Roman" w:hAnsi="Times New Roman" w:cs="Times New Roman"/>
          <w:sz w:val="24"/>
          <w:szCs w:val="24"/>
        </w:rPr>
        <w:t xml:space="preserve">4-х </w:t>
      </w:r>
      <w:r w:rsidRPr="00F12847">
        <w:rPr>
          <w:rFonts w:ascii="Times New Roman" w:hAnsi="Times New Roman" w:cs="Times New Roman"/>
          <w:sz w:val="24"/>
          <w:szCs w:val="24"/>
        </w:rPr>
        <w:t xml:space="preserve"> разовое, для всех воспитанников. 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lastRenderedPageBreak/>
        <w:t xml:space="preserve">Поставки продуктов питания организованы на договорной основе. Пищеблок оборудован соответствующими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цехами, штатами и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Вывод:</w:t>
      </w:r>
      <w:r w:rsidRPr="00F12847">
        <w:rPr>
          <w:rFonts w:ascii="Times New Roman" w:hAnsi="Times New Roman" w:cs="Times New Roman"/>
          <w:sz w:val="24"/>
          <w:szCs w:val="24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 психического и умственного развития ребёнка.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безопасности учреждения.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В МДОУ созданы условия по организации безопасности образовательного процесса: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ГО и ЧС,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Разработаны все инструкции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ОТ.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Разработаны инструкции по ГО и ЧС, пожарной безопасности.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Своевременно организовано  обучение и проверка знаний требований охраны труда вновь поступивших работников учреждения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и всего персонала.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Своевременно проводятся инструктажи по охране труда и пожарной безопасности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Два раза в год проводится  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электророзеток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, электрооборудования,  своевременно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заменена светильников.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Проведено испытание  гимнастической лестницы.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В группах частично заменена столовая посуда.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Проведен осмотр   и зарядка огнетушителей   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Завезён новый песок в песочницы.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Приобретены моющие и дезинфицирующие средства  </w:t>
      </w:r>
    </w:p>
    <w:p w:rsidR="001F6718" w:rsidRPr="00F12847" w:rsidRDefault="001F6718" w:rsidP="001F67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Принимаются меры антитеррористической защищенности: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организовано   видеонаблюдение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заключен договор с вневедомственной охраной  на оказание охранных услуг с использованием тревожной кнопки;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охрана детского сада осуществляется  силами </w:t>
      </w:r>
      <w:r w:rsidR="00746D6F">
        <w:rPr>
          <w:rFonts w:ascii="Times New Roman" w:hAnsi="Times New Roman" w:cs="Times New Roman"/>
          <w:sz w:val="24"/>
          <w:szCs w:val="24"/>
        </w:rPr>
        <w:t>ЧОП</w:t>
      </w:r>
      <w:r w:rsidRPr="00F128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Разработаны  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</w:t>
      </w:r>
      <w:r w:rsidR="00746D6F">
        <w:rPr>
          <w:rFonts w:ascii="Times New Roman" w:hAnsi="Times New Roman" w:cs="Times New Roman"/>
          <w:sz w:val="24"/>
          <w:szCs w:val="24"/>
        </w:rPr>
        <w:t>.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два раза в год проводятся плановые  и перед проведением мероприятий с большим скоплением людей - внеплановые инструктажи по антитеррористической безопасности.       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учебно-методического обеспечения: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детский сад обеспечен программной методической литературой  в полном объеме в соответствие с требованиями ФГОС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.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Библиотечно-информационного обеспечения</w:t>
      </w:r>
      <w:r w:rsidRPr="00F128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1F6718" w:rsidRPr="00F12847" w:rsidRDefault="001F6718" w:rsidP="001F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В ДОУ имеется необходимое методическое обеспечение: программы, методические пособия, дидактический материал.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Учреждение располагает полным комплектом учебно-методической литературы и наглядно-демонстрационных пособий для реализации основной образовательной программы.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Вывод: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Таким образом, </w:t>
      </w:r>
      <w:r w:rsidRPr="00F12847">
        <w:rPr>
          <w:rFonts w:ascii="Times New Roman" w:hAnsi="Times New Roman"/>
          <w:sz w:val="24"/>
          <w:szCs w:val="24"/>
        </w:rPr>
        <w:t xml:space="preserve">учебно-методическое обеспечение в МДОУ соответствует требованиям реализуемой образовательной программы, обеспечивает  образовательную деятельность,  присмотр и уход.  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F12847">
        <w:rPr>
          <w:rFonts w:ascii="Times New Roman" w:hAnsi="Times New Roman"/>
          <w:sz w:val="24"/>
          <w:szCs w:val="24"/>
        </w:rPr>
        <w:t>профмастерства</w:t>
      </w:r>
      <w:proofErr w:type="spellEnd"/>
      <w:r w:rsidRPr="00F12847">
        <w:rPr>
          <w:rFonts w:ascii="Times New Roman" w:hAnsi="Times New Roman"/>
          <w:sz w:val="24"/>
          <w:szCs w:val="24"/>
        </w:rPr>
        <w:t xml:space="preserve"> и успехам в конкурсном движении.        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материально-технической базы: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Тип здания: </w:t>
      </w:r>
      <w:r w:rsidR="00746D6F">
        <w:rPr>
          <w:rFonts w:ascii="Times New Roman" w:hAnsi="Times New Roman" w:cs="Times New Roman"/>
          <w:sz w:val="24"/>
          <w:szCs w:val="24"/>
        </w:rPr>
        <w:t>трехэтажно</w:t>
      </w:r>
      <w:r w:rsidRPr="00F12847">
        <w:rPr>
          <w:rFonts w:ascii="Times New Roman" w:hAnsi="Times New Roman" w:cs="Times New Roman"/>
          <w:sz w:val="24"/>
          <w:szCs w:val="24"/>
        </w:rPr>
        <w:t>е кирпичное  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К</w:t>
      </w:r>
      <w:r w:rsidR="004C6B6A">
        <w:rPr>
          <w:rFonts w:ascii="Times New Roman" w:hAnsi="Times New Roman" w:cs="Times New Roman"/>
          <w:sz w:val="24"/>
          <w:szCs w:val="24"/>
        </w:rPr>
        <w:t>оличество групповых помещений: </w:t>
      </w:r>
      <w:r w:rsidR="00746D6F">
        <w:rPr>
          <w:rFonts w:ascii="Times New Roman" w:hAnsi="Times New Roman" w:cs="Times New Roman"/>
          <w:sz w:val="24"/>
          <w:szCs w:val="24"/>
        </w:rPr>
        <w:t>12</w:t>
      </w:r>
      <w:r w:rsidRPr="00F12847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ДОУ снабжено центральным отоплением, водоснабжением, канализацией.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Рационального использования пространства: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В ДОУ функционируют специальные помещения: кабинет заведующего, методический кабинет, медицинский кабинет (кабинет медсес</w:t>
      </w:r>
      <w:r w:rsidR="00746D6F">
        <w:rPr>
          <w:rFonts w:ascii="Times New Roman" w:hAnsi="Times New Roman" w:cs="Times New Roman"/>
          <w:sz w:val="24"/>
          <w:szCs w:val="24"/>
        </w:rPr>
        <w:t xml:space="preserve">тры, процедурный, массажный), музыкальный и </w:t>
      </w:r>
      <w:r w:rsidRPr="00F12847">
        <w:rPr>
          <w:rFonts w:ascii="Times New Roman" w:hAnsi="Times New Roman" w:cs="Times New Roman"/>
          <w:sz w:val="24"/>
          <w:szCs w:val="24"/>
        </w:rPr>
        <w:t>физкультурный зал</w:t>
      </w:r>
      <w:r w:rsidR="00746D6F">
        <w:rPr>
          <w:rFonts w:ascii="Times New Roman" w:hAnsi="Times New Roman" w:cs="Times New Roman"/>
          <w:sz w:val="24"/>
          <w:szCs w:val="24"/>
        </w:rPr>
        <w:t>ы, пищеблок, кабинет психолога, кабинет логопеда.</w:t>
      </w:r>
      <w:proofErr w:type="gramEnd"/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Предметно-развивающая среда ДОУ</w:t>
      </w:r>
      <w:r w:rsidRPr="00F128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Территория  огорожена</w:t>
      </w:r>
      <w:proofErr w:type="gramStart"/>
      <w:r w:rsidR="00746D6F">
        <w:rPr>
          <w:rFonts w:ascii="Times New Roman" w:hAnsi="Times New Roman" w:cs="Times New Roman"/>
          <w:sz w:val="24"/>
          <w:szCs w:val="24"/>
        </w:rPr>
        <w:t>.</w:t>
      </w:r>
      <w:r w:rsidRPr="00F1284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Участок  ДОУ  оснащён  постройками  для  игровой  деятельности, оборудованием для развития основных движений, малыми формами, спортивных игр и соревнований. На всех групповых участкам  имеется спортивное и игровое оборудование, соответствующее нормам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и  безопасности детей. 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Групповые помещения включают раздевалку, игровую, </w:t>
      </w:r>
      <w:r w:rsidR="00746D6F">
        <w:rPr>
          <w:rFonts w:ascii="Times New Roman" w:hAnsi="Times New Roman" w:cs="Times New Roman"/>
          <w:sz w:val="24"/>
          <w:szCs w:val="24"/>
        </w:rPr>
        <w:t xml:space="preserve">спальню,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умывально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уалетную комнату. Расположение мебели и игрового оборудования отвечает требованиям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>, технике безопасности, возрастным особенностям детей, принципам психологического комфорта. Предметно-развивающая среда многофункциональна, это позволяет создать условия для разных видов детской активности, с учётом.</w:t>
      </w:r>
    </w:p>
    <w:p w:rsidR="001F6718" w:rsidRPr="00F12847" w:rsidRDefault="001F6718" w:rsidP="0074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Построение предметно-развивающей  среды  в  ДОУ  основывается  на  принципах, направленных  на  создание  благоприятных  условий  для  реализации  личностно-ориентированного  взаимодействия  взрослого  и  ребенка,  обеспечения всесторонн</w:t>
      </w:r>
      <w:r w:rsidR="00746D6F">
        <w:rPr>
          <w:rFonts w:ascii="Times New Roman" w:hAnsi="Times New Roman" w:cs="Times New Roman"/>
          <w:sz w:val="24"/>
          <w:szCs w:val="24"/>
        </w:rPr>
        <w:t xml:space="preserve">его развития воспитанников. 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Материально - техническое обеспечение воспитательно-образовательной </w:t>
      </w:r>
      <w:r w:rsidR="004C6B6A">
        <w:rPr>
          <w:rFonts w:ascii="Times New Roman" w:hAnsi="Times New Roman" w:cs="Times New Roman"/>
          <w:sz w:val="24"/>
          <w:szCs w:val="24"/>
        </w:rPr>
        <w:t xml:space="preserve"> работы  МДОУ «Детский сад № </w:t>
      </w:r>
      <w:r w:rsidR="00746D6F">
        <w:rPr>
          <w:rFonts w:ascii="Times New Roman" w:hAnsi="Times New Roman" w:cs="Times New Roman"/>
          <w:sz w:val="24"/>
          <w:szCs w:val="24"/>
        </w:rPr>
        <w:t>84</w:t>
      </w:r>
      <w:r w:rsidRPr="00F12847">
        <w:rPr>
          <w:rFonts w:ascii="Times New Roman" w:hAnsi="Times New Roman" w:cs="Times New Roman"/>
          <w:sz w:val="24"/>
          <w:szCs w:val="24"/>
        </w:rPr>
        <w:t>» соответствует рекомендациям органов управления образованием; воспитательно-образовательный процесс осуществляется на высоком уровне с применением всех необходимых материалов и оборудования.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Развивающая среда соответствует реализуемым программам и технологиям; выстроена с учетом половозрастных особенностей воспитанников с соблюдением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>; оснащение и оборудование групповых помещений и помещений ДОУ соответствует принципам построения развивающей среды. Педагогами разработаны авторские методические, дидактические пособия и материалы; продукты деятельности детей представлены в интерьере групп и помещений ДОУ.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Развитие материально-технической базы</w:t>
      </w:r>
      <w:r w:rsidRPr="00F12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осуществляется в пределах  закрепленных  бюджетных  средств</w:t>
      </w:r>
      <w:r w:rsidR="00746D6F">
        <w:rPr>
          <w:rFonts w:ascii="Times New Roman" w:hAnsi="Times New Roman" w:cs="Times New Roman"/>
          <w:sz w:val="24"/>
          <w:szCs w:val="24"/>
        </w:rPr>
        <w:t>. С</w:t>
      </w:r>
      <w:r w:rsidRPr="00F12847">
        <w:rPr>
          <w:rFonts w:ascii="Times New Roman" w:hAnsi="Times New Roman" w:cs="Times New Roman"/>
          <w:sz w:val="24"/>
          <w:szCs w:val="24"/>
        </w:rPr>
        <w:t xml:space="preserve">редства направлены на улучшение и совершенствование материально-предметной среды в детском саду. </w:t>
      </w:r>
    </w:p>
    <w:p w:rsidR="005B34E3" w:rsidRPr="00F12847" w:rsidRDefault="001F6718">
      <w:pPr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</w:rPr>
        <w:t>ВЫВОД: Поставленные задачи на 202</w:t>
      </w:r>
      <w:r w:rsidR="00A50107" w:rsidRPr="00F1284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 w:rsidR="00A50107" w:rsidRPr="00F1284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 реализованы и выполнены. </w:t>
      </w:r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ДОУ  проводит образовательную деятельность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в сфере образования и осуществляется в соответствии с ФГОС </w:t>
      </w:r>
      <w:proofErr w:type="gramStart"/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sectPr w:rsidR="005B34E3" w:rsidRPr="00F12847" w:rsidSect="00803989">
      <w:pgSz w:w="11906" w:h="16838"/>
      <w:pgMar w:top="568" w:right="707" w:bottom="426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637551"/>
    <w:multiLevelType w:val="hybridMultilevel"/>
    <w:tmpl w:val="F8B03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B69AC"/>
    <w:multiLevelType w:val="multilevel"/>
    <w:tmpl w:val="873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84B48"/>
    <w:multiLevelType w:val="hybridMultilevel"/>
    <w:tmpl w:val="AF80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303F"/>
    <w:multiLevelType w:val="hybridMultilevel"/>
    <w:tmpl w:val="1A82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34783"/>
    <w:multiLevelType w:val="hybridMultilevel"/>
    <w:tmpl w:val="84EA8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66E8A"/>
    <w:multiLevelType w:val="hybridMultilevel"/>
    <w:tmpl w:val="D28C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12695"/>
    <w:multiLevelType w:val="hybridMultilevel"/>
    <w:tmpl w:val="DE980E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F72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25F3F"/>
    <w:multiLevelType w:val="hybridMultilevel"/>
    <w:tmpl w:val="7D7EAE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CB3089"/>
    <w:multiLevelType w:val="hybridMultilevel"/>
    <w:tmpl w:val="5D424B10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26B330D"/>
    <w:multiLevelType w:val="multilevel"/>
    <w:tmpl w:val="B61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A4059"/>
    <w:multiLevelType w:val="hybridMultilevel"/>
    <w:tmpl w:val="CF1E5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0889"/>
    <w:multiLevelType w:val="multilevel"/>
    <w:tmpl w:val="4D0F088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97F52"/>
    <w:multiLevelType w:val="hybridMultilevel"/>
    <w:tmpl w:val="8F622DF4"/>
    <w:lvl w:ilvl="0" w:tplc="BB88C7E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67D9F"/>
    <w:multiLevelType w:val="hybridMultilevel"/>
    <w:tmpl w:val="2F3C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004D67"/>
    <w:multiLevelType w:val="hybridMultilevel"/>
    <w:tmpl w:val="9304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0466D"/>
    <w:multiLevelType w:val="multilevel"/>
    <w:tmpl w:val="26A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45403"/>
    <w:multiLevelType w:val="multilevel"/>
    <w:tmpl w:val="A028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940C8"/>
    <w:multiLevelType w:val="hybridMultilevel"/>
    <w:tmpl w:val="039613BC"/>
    <w:lvl w:ilvl="0" w:tplc="BB88C7E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117A0C"/>
    <w:multiLevelType w:val="hybridMultilevel"/>
    <w:tmpl w:val="03A4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6229E"/>
    <w:multiLevelType w:val="hybridMultilevel"/>
    <w:tmpl w:val="388CC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C3080"/>
    <w:multiLevelType w:val="multilevel"/>
    <w:tmpl w:val="98B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23E91"/>
    <w:multiLevelType w:val="multilevel"/>
    <w:tmpl w:val="495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210AF8"/>
    <w:multiLevelType w:val="hybridMultilevel"/>
    <w:tmpl w:val="E050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22"/>
  </w:num>
  <w:num w:numId="7">
    <w:abstractNumId w:val="19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  <w:num w:numId="16">
    <w:abstractNumId w:val="18"/>
  </w:num>
  <w:num w:numId="17">
    <w:abstractNumId w:val="14"/>
  </w:num>
  <w:num w:numId="18">
    <w:abstractNumId w:val="7"/>
  </w:num>
  <w:num w:numId="19">
    <w:abstractNumId w:val="23"/>
  </w:num>
  <w:num w:numId="20">
    <w:abstractNumId w:val="25"/>
  </w:num>
  <w:num w:numId="21">
    <w:abstractNumId w:val="20"/>
  </w:num>
  <w:num w:numId="22">
    <w:abstractNumId w:val="3"/>
  </w:num>
  <w:num w:numId="23">
    <w:abstractNumId w:val="2"/>
  </w:num>
  <w:num w:numId="24">
    <w:abstractNumId w:val="12"/>
  </w:num>
  <w:num w:numId="25">
    <w:abstractNumId w:val="26"/>
  </w:num>
  <w:num w:numId="26">
    <w:abstractNumId w:val="0"/>
  </w:num>
  <w:num w:numId="27">
    <w:abstractNumId w:val="1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718"/>
    <w:rsid w:val="00005E9F"/>
    <w:rsid w:val="00027F84"/>
    <w:rsid w:val="00097A3B"/>
    <w:rsid w:val="00116C55"/>
    <w:rsid w:val="00117D71"/>
    <w:rsid w:val="00121EA1"/>
    <w:rsid w:val="00135266"/>
    <w:rsid w:val="00135F96"/>
    <w:rsid w:val="0017069D"/>
    <w:rsid w:val="001A787F"/>
    <w:rsid w:val="001F363A"/>
    <w:rsid w:val="001F6718"/>
    <w:rsid w:val="00237B3D"/>
    <w:rsid w:val="00256ED1"/>
    <w:rsid w:val="00273DA5"/>
    <w:rsid w:val="00282CB8"/>
    <w:rsid w:val="00297678"/>
    <w:rsid w:val="002D4533"/>
    <w:rsid w:val="002D5D51"/>
    <w:rsid w:val="003325CF"/>
    <w:rsid w:val="00351B6A"/>
    <w:rsid w:val="0038794F"/>
    <w:rsid w:val="003B222A"/>
    <w:rsid w:val="00421D7D"/>
    <w:rsid w:val="00432851"/>
    <w:rsid w:val="00443B02"/>
    <w:rsid w:val="004B0219"/>
    <w:rsid w:val="004C6B6A"/>
    <w:rsid w:val="004D2A30"/>
    <w:rsid w:val="004D2DFB"/>
    <w:rsid w:val="005165FF"/>
    <w:rsid w:val="00572559"/>
    <w:rsid w:val="005A026C"/>
    <w:rsid w:val="005B34E3"/>
    <w:rsid w:val="005B50B3"/>
    <w:rsid w:val="00614A61"/>
    <w:rsid w:val="00630091"/>
    <w:rsid w:val="00630388"/>
    <w:rsid w:val="00630930"/>
    <w:rsid w:val="00631B43"/>
    <w:rsid w:val="006347BA"/>
    <w:rsid w:val="006539FF"/>
    <w:rsid w:val="0069134D"/>
    <w:rsid w:val="00695DC7"/>
    <w:rsid w:val="006A7B2A"/>
    <w:rsid w:val="006B14AF"/>
    <w:rsid w:val="006E385D"/>
    <w:rsid w:val="0070353D"/>
    <w:rsid w:val="00735516"/>
    <w:rsid w:val="00746D6F"/>
    <w:rsid w:val="00771DA0"/>
    <w:rsid w:val="00776A74"/>
    <w:rsid w:val="007C10DF"/>
    <w:rsid w:val="007C32F1"/>
    <w:rsid w:val="007F4436"/>
    <w:rsid w:val="00803989"/>
    <w:rsid w:val="00820FEB"/>
    <w:rsid w:val="00881646"/>
    <w:rsid w:val="008B69BF"/>
    <w:rsid w:val="008B6FC0"/>
    <w:rsid w:val="008C4657"/>
    <w:rsid w:val="008E31E0"/>
    <w:rsid w:val="00910531"/>
    <w:rsid w:val="00962F25"/>
    <w:rsid w:val="009D2A1D"/>
    <w:rsid w:val="00A26386"/>
    <w:rsid w:val="00A46A78"/>
    <w:rsid w:val="00A50107"/>
    <w:rsid w:val="00A9755D"/>
    <w:rsid w:val="00AA3624"/>
    <w:rsid w:val="00AA43A2"/>
    <w:rsid w:val="00AC36D0"/>
    <w:rsid w:val="00B70C7D"/>
    <w:rsid w:val="00B74582"/>
    <w:rsid w:val="00BA1703"/>
    <w:rsid w:val="00BC5D51"/>
    <w:rsid w:val="00C15222"/>
    <w:rsid w:val="00C17D8D"/>
    <w:rsid w:val="00CB298B"/>
    <w:rsid w:val="00CD59B3"/>
    <w:rsid w:val="00CE7DFA"/>
    <w:rsid w:val="00D31C3C"/>
    <w:rsid w:val="00D92BA1"/>
    <w:rsid w:val="00DB6AE5"/>
    <w:rsid w:val="00DB6F19"/>
    <w:rsid w:val="00E33FD5"/>
    <w:rsid w:val="00E55C80"/>
    <w:rsid w:val="00E73144"/>
    <w:rsid w:val="00E95655"/>
    <w:rsid w:val="00EB13F3"/>
    <w:rsid w:val="00EC71BD"/>
    <w:rsid w:val="00F12847"/>
    <w:rsid w:val="00F34D95"/>
    <w:rsid w:val="00FB1574"/>
    <w:rsid w:val="00FE279C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1"/>
  </w:style>
  <w:style w:type="paragraph" w:styleId="1">
    <w:name w:val="heading 1"/>
    <w:basedOn w:val="a"/>
    <w:next w:val="a"/>
    <w:link w:val="10"/>
    <w:qFormat/>
    <w:rsid w:val="001F6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18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No Spacing"/>
    <w:link w:val="a4"/>
    <w:uiPriority w:val="1"/>
    <w:qFormat/>
    <w:rsid w:val="001F67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F6718"/>
  </w:style>
  <w:style w:type="paragraph" w:styleId="a5">
    <w:name w:val="Normal (Web)"/>
    <w:basedOn w:val="a"/>
    <w:uiPriority w:val="99"/>
    <w:unhideWhenUsed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F6718"/>
    <w:rPr>
      <w:b/>
      <w:bCs/>
    </w:rPr>
  </w:style>
  <w:style w:type="paragraph" w:styleId="a7">
    <w:name w:val="Body Text"/>
    <w:basedOn w:val="a"/>
    <w:link w:val="a8"/>
    <w:rsid w:val="001F67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F671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1F6718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1F67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67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6718"/>
  </w:style>
  <w:style w:type="character" w:customStyle="1" w:styleId="c5">
    <w:name w:val="c5"/>
    <w:basedOn w:val="a0"/>
    <w:rsid w:val="001F6718"/>
  </w:style>
  <w:style w:type="paragraph" w:customStyle="1" w:styleId="c3">
    <w:name w:val="c3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6718"/>
  </w:style>
  <w:style w:type="paragraph" w:customStyle="1" w:styleId="Default">
    <w:name w:val="Default"/>
    <w:rsid w:val="001F67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uiPriority w:val="99"/>
    <w:rsid w:val="001F67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1F6718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67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F671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1F6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4c13">
    <w:name w:val="c14 c13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F6718"/>
  </w:style>
  <w:style w:type="character" w:customStyle="1" w:styleId="c11c15">
    <w:name w:val="c11 c15"/>
    <w:basedOn w:val="a0"/>
    <w:rsid w:val="001F6718"/>
  </w:style>
  <w:style w:type="character" w:customStyle="1" w:styleId="c12c9">
    <w:name w:val="c12 c9"/>
    <w:basedOn w:val="a0"/>
    <w:rsid w:val="001F6718"/>
  </w:style>
  <w:style w:type="character" w:customStyle="1" w:styleId="c9">
    <w:name w:val="c9"/>
    <w:basedOn w:val="a0"/>
    <w:rsid w:val="001F6718"/>
  </w:style>
  <w:style w:type="paragraph" w:customStyle="1" w:styleId="12">
    <w:name w:val="Абзац списка1"/>
    <w:basedOn w:val="a"/>
    <w:rsid w:val="001F67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1F6718"/>
    <w:rPr>
      <w:color w:val="0000FF" w:themeColor="hyperlink"/>
      <w:u w:val="single"/>
    </w:rPr>
  </w:style>
  <w:style w:type="paragraph" w:customStyle="1" w:styleId="2">
    <w:name w:val="Без интервала2"/>
    <w:basedOn w:val="a"/>
    <w:rsid w:val="001F6718"/>
    <w:pPr>
      <w:spacing w:after="0" w:line="240" w:lineRule="auto"/>
    </w:pPr>
    <w:rPr>
      <w:rFonts w:ascii="Calibri" w:eastAsia="Times New Roman" w:hAnsi="Calibri" w:cs="Times New Roman"/>
      <w:i/>
      <w:sz w:val="20"/>
      <w:szCs w:val="20"/>
      <w:lang w:eastAsia="en-US"/>
    </w:rPr>
  </w:style>
  <w:style w:type="character" w:customStyle="1" w:styleId="ae">
    <w:name w:val="Основной текст + Полужирный"/>
    <w:aliases w:val="Основной текст + 6,5 pt3"/>
    <w:uiPriority w:val="99"/>
    <w:rsid w:val="001F6718"/>
    <w:rPr>
      <w:rFonts w:ascii="Times New Roman" w:hAnsi="Times New Roman"/>
      <w:b/>
      <w:spacing w:val="0"/>
      <w:sz w:val="23"/>
    </w:rPr>
  </w:style>
  <w:style w:type="character" w:customStyle="1" w:styleId="13">
    <w:name w:val="Без интервала Знак1"/>
    <w:uiPriority w:val="99"/>
    <w:locked/>
    <w:rsid w:val="001F6718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2.7</c:v>
                </c:pt>
              </c:numCache>
            </c:numRef>
          </c:val>
        </c:ser>
        <c:axId val="91114880"/>
        <c:axId val="91550848"/>
      </c:barChart>
      <c:catAx>
        <c:axId val="91114880"/>
        <c:scaling>
          <c:orientation val="minMax"/>
        </c:scaling>
        <c:axPos val="b"/>
        <c:numFmt formatCode="General" sourceLinked="1"/>
        <c:tickLblPos val="nextTo"/>
        <c:crossAx val="91550848"/>
        <c:crosses val="autoZero"/>
        <c:auto val="1"/>
        <c:lblAlgn val="ctr"/>
        <c:lblOffset val="100"/>
      </c:catAx>
      <c:valAx>
        <c:axId val="91550848"/>
        <c:scaling>
          <c:orientation val="minMax"/>
        </c:scaling>
        <c:axPos val="l"/>
        <c:majorGridlines/>
        <c:numFmt formatCode="General" sourceLinked="1"/>
        <c:tickLblPos val="nextTo"/>
        <c:crossAx val="91114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99FC-AB1E-4AFB-AFB6-64B65F98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14</Pages>
  <Words>6082</Words>
  <Characters>34670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Жанна</cp:lastModifiedBy>
  <cp:revision>61</cp:revision>
  <cp:lastPrinted>2023-12-11T07:38:00Z</cp:lastPrinted>
  <dcterms:created xsi:type="dcterms:W3CDTF">2022-06-08T08:50:00Z</dcterms:created>
  <dcterms:modified xsi:type="dcterms:W3CDTF">2023-12-11T08:49:00Z</dcterms:modified>
</cp:coreProperties>
</file>